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eastAsia="宋体" w:cstheme="minorBidi"/>
          <w:b/>
          <w:bCs/>
          <w:sz w:val="36"/>
          <w:szCs w:val="36"/>
        </w:rPr>
      </w:pPr>
      <w:r>
        <w:rPr>
          <w:rFonts w:hint="eastAsia" w:ascii="宋体" w:hAnsi="宋体" w:eastAsia="宋体" w:cstheme="minorBidi"/>
          <w:b/>
          <w:bCs/>
          <w:sz w:val="36"/>
          <w:szCs w:val="36"/>
        </w:rPr>
        <w:t>吉林艺术学院流行音乐学院</w:t>
      </w:r>
    </w:p>
    <w:p>
      <w:pPr>
        <w:spacing w:line="360" w:lineRule="auto"/>
        <w:jc w:val="center"/>
        <w:rPr>
          <w:rFonts w:ascii="宋体" w:hAnsi="宋体" w:eastAsia="宋体" w:cstheme="minorBidi"/>
          <w:b/>
          <w:bCs/>
          <w:sz w:val="36"/>
          <w:szCs w:val="36"/>
        </w:rPr>
      </w:pPr>
      <w:r>
        <w:rPr>
          <w:rFonts w:hint="eastAsia" w:ascii="宋体" w:hAnsi="宋体" w:eastAsia="宋体" w:cstheme="minorBidi"/>
          <w:b/>
          <w:bCs/>
          <w:sz w:val="36"/>
          <w:szCs w:val="36"/>
        </w:rPr>
        <w:t>2022年硕士研究生复试专业课线上考试范围</w:t>
      </w:r>
    </w:p>
    <w:p>
      <w:pPr>
        <w:spacing w:line="360" w:lineRule="auto"/>
        <w:jc w:val="center"/>
        <w:rPr>
          <w:rFonts w:asciiTheme="minorHAnsi" w:hAnsiTheme="minorHAnsi" w:eastAsiaTheme="minorEastAsia" w:cstheme="minorBidi"/>
          <w:sz w:val="30"/>
          <w:szCs w:val="30"/>
        </w:rPr>
      </w:pPr>
    </w:p>
    <w:p>
      <w:pPr>
        <w:pStyle w:val="9"/>
        <w:spacing w:line="360" w:lineRule="auto"/>
        <w:ind w:firstLine="482" w:firstLineChars="200"/>
        <w:rPr>
          <w:rFonts w:ascii="宋体" w:hAnsi="宋体" w:eastAsia="宋体" w:cs="宋体"/>
          <w:b/>
          <w:bCs/>
          <w:color w:val="auto"/>
        </w:rPr>
      </w:pPr>
      <w:r>
        <w:rPr>
          <w:rFonts w:hint="eastAsia" w:ascii="宋体" w:hAnsi="宋体" w:eastAsia="宋体" w:cs="宋体"/>
          <w:b/>
          <w:bCs/>
          <w:color w:val="auto"/>
        </w:rPr>
        <w:t>我院2022年全国硕士研究生复试使用艺术升平台进行远程考试。</w:t>
      </w:r>
    </w:p>
    <w:p>
      <w:pPr>
        <w:pStyle w:val="9"/>
        <w:spacing w:line="360" w:lineRule="auto"/>
        <w:ind w:firstLine="480" w:firstLineChars="200"/>
        <w:rPr>
          <w:rFonts w:ascii="宋体" w:hAnsi="宋体" w:eastAsia="宋体" w:cs="宋体"/>
          <w:color w:val="auto"/>
        </w:rPr>
      </w:pPr>
      <w:r>
        <w:rPr>
          <w:rFonts w:hint="eastAsia" w:ascii="宋体" w:hAnsi="宋体" w:eastAsia="宋体" w:cs="宋体"/>
          <w:color w:val="auto"/>
        </w:rPr>
        <w:t>考生按照《复试时间表》规定的考试时间进入网络考场参加考试。</w:t>
      </w:r>
    </w:p>
    <w:p>
      <w:pPr>
        <w:pStyle w:val="9"/>
        <w:spacing w:line="360" w:lineRule="auto"/>
        <w:ind w:firstLine="480" w:firstLineChars="200"/>
        <w:rPr>
          <w:rFonts w:ascii="宋体" w:hAnsi="宋体" w:eastAsia="宋体" w:cs="宋体"/>
          <w:color w:val="auto"/>
        </w:rPr>
      </w:pPr>
    </w:p>
    <w:p>
      <w:pPr>
        <w:pStyle w:val="9"/>
        <w:spacing w:line="360" w:lineRule="auto"/>
        <w:rPr>
          <w:rFonts w:hint="eastAsia" w:ascii="宋体" w:hAnsi="宋体" w:eastAsia="宋体" w:cs="宋体"/>
          <w:b/>
          <w:bCs/>
          <w:color w:val="auto"/>
        </w:rPr>
      </w:pPr>
      <w:r>
        <w:rPr>
          <w:rFonts w:hint="eastAsia" w:ascii="宋体" w:hAnsi="宋体" w:eastAsia="宋体" w:cs="宋体"/>
          <w:b/>
          <w:bCs/>
          <w:color w:val="auto"/>
        </w:rPr>
        <w:t>复试范围</w:t>
      </w:r>
    </w:p>
    <w:p>
      <w:pPr>
        <w:pStyle w:val="9"/>
        <w:spacing w:line="360" w:lineRule="auto"/>
        <w:rPr>
          <w:rFonts w:hint="eastAsia" w:ascii="宋体" w:hAnsi="宋体" w:eastAsia="宋体" w:cs="宋体"/>
          <w:b/>
          <w:bCs/>
          <w:color w:val="auto"/>
        </w:rPr>
      </w:pPr>
      <w:r>
        <w:rPr>
          <w:rFonts w:hint="eastAsia" w:ascii="宋体" w:hAnsi="宋体"/>
          <w:b/>
          <w:color w:val="auto"/>
          <w:sz w:val="24"/>
          <w:szCs w:val="24"/>
          <w:lang w:val="en-US" w:eastAsia="zh-CN"/>
        </w:rPr>
        <w:t>考试形式：直播考试</w:t>
      </w:r>
    </w:p>
    <w:p>
      <w:pPr>
        <w:pStyle w:val="9"/>
        <w:numPr>
          <w:ilvl w:val="0"/>
          <w:numId w:val="1"/>
        </w:numPr>
        <w:spacing w:line="360" w:lineRule="auto"/>
        <w:rPr>
          <w:rFonts w:ascii="宋体" w:hAnsi="宋体" w:eastAsia="宋体"/>
          <w:b/>
          <w:bCs/>
          <w:color w:val="auto"/>
        </w:rPr>
      </w:pPr>
      <w:r>
        <w:rPr>
          <w:rFonts w:hint="eastAsia" w:ascii="宋体" w:hAnsi="宋体" w:eastAsia="宋体" w:cs="宋体"/>
          <w:color w:val="auto"/>
        </w:rPr>
        <w:t>专业能力考核、综合素质考查</w:t>
      </w:r>
    </w:p>
    <w:p>
      <w:pPr>
        <w:pStyle w:val="9"/>
        <w:spacing w:line="360" w:lineRule="auto"/>
        <w:ind w:firstLine="480"/>
        <w:rPr>
          <w:rFonts w:ascii="宋体" w:hAnsi="宋体" w:eastAsia="宋体" w:cs="宋体"/>
          <w:b/>
          <w:bCs/>
          <w:color w:val="auto"/>
        </w:rPr>
      </w:pPr>
      <w:r>
        <w:rPr>
          <w:rFonts w:hint="eastAsia" w:ascii="宋体" w:hAnsi="宋体" w:eastAsia="宋体" w:cs="宋体"/>
          <w:b/>
          <w:bCs/>
          <w:color w:val="auto"/>
        </w:rPr>
        <w:t>考试形式：直播测试</w:t>
      </w:r>
    </w:p>
    <w:p>
      <w:pPr>
        <w:pStyle w:val="9"/>
        <w:spacing w:line="360" w:lineRule="auto"/>
        <w:rPr>
          <w:rFonts w:ascii="宋体" w:hAnsi="宋体" w:eastAsia="宋体"/>
          <w:b/>
          <w:bCs/>
          <w:color w:val="auto"/>
        </w:rPr>
      </w:pPr>
      <w:r>
        <w:rPr>
          <w:rFonts w:hint="eastAsia" w:ascii="宋体" w:hAnsi="宋体" w:eastAsia="宋体" w:cs="宋体"/>
          <w:b/>
          <w:bCs/>
          <w:color w:val="auto"/>
        </w:rPr>
        <w:t xml:space="preserve">艺术硕士专业学位 </w:t>
      </w:r>
      <w:r>
        <w:rPr>
          <w:rFonts w:ascii="宋体" w:hAnsi="宋体" w:eastAsia="宋体" w:cs="宋体"/>
          <w:b/>
          <w:bCs/>
          <w:color w:val="auto"/>
        </w:rPr>
        <w:t xml:space="preserve">  </w:t>
      </w:r>
      <w:r>
        <w:rPr>
          <w:rFonts w:hint="eastAsia" w:ascii="宋体" w:hAnsi="宋体" w:eastAsia="宋体" w:cs="宋体"/>
          <w:b/>
          <w:bCs/>
          <w:color w:val="auto"/>
        </w:rPr>
        <w:t xml:space="preserve">专业名称：音乐 </w:t>
      </w:r>
      <w:r>
        <w:rPr>
          <w:rFonts w:ascii="宋体" w:hAnsi="宋体" w:eastAsia="宋体" w:cs="宋体"/>
          <w:b/>
          <w:bCs/>
          <w:color w:val="auto"/>
        </w:rPr>
        <w:t xml:space="preserve">  </w:t>
      </w:r>
      <w:r>
        <w:rPr>
          <w:rFonts w:hint="eastAsia" w:ascii="宋体" w:hAnsi="宋体" w:eastAsia="宋体" w:cs="宋体"/>
          <w:b/>
          <w:bCs/>
          <w:color w:val="auto"/>
        </w:rPr>
        <w:t>专业代码：</w:t>
      </w:r>
      <w:r>
        <w:rPr>
          <w:rFonts w:ascii="宋体" w:hAnsi="宋体" w:eastAsia="宋体" w:cs="宋体"/>
          <w:b/>
          <w:bCs/>
          <w:color w:val="auto"/>
        </w:rPr>
        <w:t>135101</w:t>
      </w:r>
    </w:p>
    <w:p>
      <w:pPr>
        <w:spacing w:line="360" w:lineRule="auto"/>
        <w:ind w:firstLine="482" w:firstLineChars="200"/>
        <w:rPr>
          <w:rFonts w:ascii="宋体" w:hAnsi="宋体" w:eastAsia="宋体"/>
          <w:b/>
          <w:bCs/>
          <w:sz w:val="24"/>
          <w:szCs w:val="24"/>
          <w:u w:val="single"/>
        </w:rPr>
      </w:pPr>
      <w:r>
        <w:rPr>
          <w:rFonts w:hint="eastAsia" w:ascii="宋体" w:hAnsi="宋体" w:eastAsia="宋体"/>
          <w:b/>
          <w:bCs/>
          <w:sz w:val="24"/>
          <w:szCs w:val="24"/>
          <w:u w:val="single"/>
        </w:rPr>
        <w:t>0</w:t>
      </w:r>
      <w:r>
        <w:rPr>
          <w:rFonts w:ascii="宋体" w:hAnsi="宋体" w:eastAsia="宋体"/>
          <w:b/>
          <w:bCs/>
          <w:sz w:val="24"/>
          <w:szCs w:val="24"/>
          <w:u w:val="single"/>
        </w:rPr>
        <w:t>1</w:t>
      </w:r>
      <w:r>
        <w:rPr>
          <w:rFonts w:hint="eastAsia" w:ascii="宋体" w:hAnsi="宋体" w:eastAsia="宋体"/>
          <w:b/>
          <w:bCs/>
          <w:sz w:val="24"/>
          <w:szCs w:val="24"/>
          <w:u w:val="single"/>
        </w:rPr>
        <w:t>流行音乐表演</w:t>
      </w:r>
    </w:p>
    <w:p>
      <w:pPr>
        <w:spacing w:line="360" w:lineRule="auto"/>
        <w:ind w:firstLine="480" w:firstLineChars="200"/>
        <w:rPr>
          <w:rFonts w:ascii="宋体" w:hAnsi="宋体" w:eastAsia="宋体"/>
          <w:sz w:val="24"/>
          <w:szCs w:val="24"/>
        </w:rPr>
      </w:pPr>
      <w:r>
        <w:rPr>
          <w:rFonts w:hint="eastAsia" w:ascii="宋体" w:hAnsi="宋体" w:eastAsia="宋体"/>
          <w:sz w:val="24"/>
          <w:szCs w:val="24"/>
        </w:rPr>
        <w:t>1.演奏：（120分）</w:t>
      </w:r>
    </w:p>
    <w:p>
      <w:pPr>
        <w:spacing w:line="360" w:lineRule="auto"/>
        <w:ind w:left="482"/>
        <w:rPr>
          <w:rFonts w:ascii="宋体" w:hAnsi="宋体" w:eastAsia="宋体"/>
          <w:b/>
          <w:sz w:val="24"/>
          <w:szCs w:val="24"/>
        </w:rPr>
      </w:pPr>
      <w:r>
        <w:rPr>
          <w:rFonts w:hint="eastAsia" w:ascii="宋体" w:hAnsi="宋体" w:eastAsia="宋体"/>
          <w:b/>
          <w:sz w:val="24"/>
          <w:szCs w:val="24"/>
        </w:rPr>
        <w:t>（1）流行电贝斯、流行电吉他、</w:t>
      </w:r>
      <w:r>
        <w:rPr>
          <w:rFonts w:hint="eastAsia" w:ascii="宋体" w:hAnsi="宋体" w:eastAsia="宋体"/>
          <w:b/>
          <w:bCs/>
          <w:sz w:val="24"/>
          <w:szCs w:val="24"/>
        </w:rPr>
        <w:t>键盘</w:t>
      </w:r>
      <w:r>
        <w:rPr>
          <w:rFonts w:hint="eastAsia" w:ascii="宋体" w:hAnsi="宋体" w:eastAsia="宋体"/>
          <w:b/>
          <w:sz w:val="24"/>
          <w:szCs w:val="24"/>
        </w:rPr>
        <w:t>：</w:t>
      </w:r>
      <w:r>
        <w:rPr>
          <w:rFonts w:hint="eastAsia" w:ascii="宋体" w:hAnsi="宋体" w:eastAsia="宋体"/>
          <w:sz w:val="24"/>
          <w:szCs w:val="24"/>
        </w:rPr>
        <w:t>演奏器乐曲两首</w:t>
      </w:r>
    </w:p>
    <w:p>
      <w:pPr>
        <w:spacing w:line="360" w:lineRule="auto"/>
        <w:ind w:firstLine="482" w:firstLineChars="200"/>
        <w:rPr>
          <w:rFonts w:ascii="宋体" w:hAnsi="宋体" w:eastAsia="宋体"/>
          <w:b/>
          <w:bCs/>
          <w:sz w:val="24"/>
          <w:szCs w:val="24"/>
        </w:rPr>
      </w:pPr>
      <w:r>
        <w:rPr>
          <w:rFonts w:hint="eastAsia" w:ascii="宋体" w:hAnsi="宋体" w:eastAsia="宋体"/>
          <w:b/>
          <w:bCs/>
          <w:sz w:val="24"/>
          <w:szCs w:val="24"/>
        </w:rPr>
        <w:t>（2）爵士钢琴、</w:t>
      </w:r>
      <w:r>
        <w:rPr>
          <w:rFonts w:hint="eastAsia" w:ascii="宋体" w:hAnsi="宋体" w:eastAsia="宋体"/>
          <w:b/>
          <w:sz w:val="24"/>
          <w:szCs w:val="24"/>
        </w:rPr>
        <w:t>爵士贝斯、爵士吉他</w:t>
      </w:r>
      <w:r>
        <w:rPr>
          <w:rFonts w:hint="eastAsia" w:ascii="宋体" w:hAnsi="宋体" w:eastAsia="宋体"/>
          <w:b/>
          <w:bCs/>
          <w:sz w:val="24"/>
          <w:szCs w:val="24"/>
        </w:rPr>
        <w:t>：</w:t>
      </w:r>
      <w:r>
        <w:rPr>
          <w:rFonts w:hint="eastAsia" w:ascii="宋体" w:hAnsi="宋体" w:eastAsia="宋体"/>
          <w:sz w:val="24"/>
          <w:szCs w:val="24"/>
        </w:rPr>
        <w:t>自选乐曲两首，其中一首为爵士乐作品，每首时长3到5分钟，总时长不超过10分钟；爵士乐曲要求包括即兴演奏部分</w:t>
      </w:r>
    </w:p>
    <w:p>
      <w:pPr>
        <w:spacing w:line="360" w:lineRule="auto"/>
        <w:ind w:firstLine="482" w:firstLineChars="200"/>
        <w:rPr>
          <w:rFonts w:ascii="宋体" w:hAnsi="宋体" w:eastAsia="宋体"/>
          <w:b/>
          <w:sz w:val="24"/>
          <w:szCs w:val="24"/>
        </w:rPr>
      </w:pPr>
      <w:r>
        <w:rPr>
          <w:rFonts w:hint="eastAsia" w:ascii="宋体" w:hAnsi="宋体" w:eastAsia="宋体"/>
          <w:b/>
          <w:sz w:val="24"/>
          <w:szCs w:val="24"/>
        </w:rPr>
        <w:t>（3）流行音乐演唱：</w:t>
      </w:r>
      <w:r>
        <w:rPr>
          <w:rFonts w:hint="eastAsia" w:ascii="宋体" w:hAnsi="宋体" w:eastAsia="宋体"/>
          <w:sz w:val="24"/>
          <w:szCs w:val="24"/>
        </w:rPr>
        <w:t>演唱歌曲两首，中文外文不限</w:t>
      </w:r>
      <w:bookmarkStart w:id="0" w:name="_Hlk97923267"/>
    </w:p>
    <w:p>
      <w:pPr>
        <w:spacing w:line="360" w:lineRule="auto"/>
        <w:ind w:firstLine="482" w:firstLineChars="200"/>
        <w:rPr>
          <w:rFonts w:ascii="宋体" w:hAnsi="宋体" w:eastAsia="宋体"/>
          <w:bCs/>
          <w:sz w:val="24"/>
          <w:szCs w:val="24"/>
        </w:rPr>
      </w:pPr>
      <w:r>
        <w:rPr>
          <w:rFonts w:hint="eastAsia" w:ascii="宋体" w:hAnsi="宋体" w:eastAsia="宋体"/>
          <w:b/>
          <w:sz w:val="24"/>
          <w:szCs w:val="24"/>
        </w:rPr>
        <w:t>（</w:t>
      </w:r>
      <w:r>
        <w:rPr>
          <w:rFonts w:ascii="宋体" w:hAnsi="宋体" w:eastAsia="宋体"/>
          <w:b/>
          <w:sz w:val="24"/>
          <w:szCs w:val="24"/>
        </w:rPr>
        <w:t>4</w:t>
      </w:r>
      <w:r>
        <w:rPr>
          <w:rFonts w:hint="eastAsia" w:ascii="宋体" w:hAnsi="宋体" w:eastAsia="宋体"/>
          <w:b/>
          <w:sz w:val="24"/>
          <w:szCs w:val="24"/>
        </w:rPr>
        <w:t>）流行歌舞：</w:t>
      </w:r>
      <w:r>
        <w:rPr>
          <w:rFonts w:hint="eastAsia" w:ascii="宋体" w:hAnsi="宋体" w:eastAsia="宋体"/>
          <w:bCs/>
          <w:sz w:val="24"/>
          <w:szCs w:val="24"/>
        </w:rPr>
        <w:t>唱跳作品两首（快歌一首、慢歌一首）</w:t>
      </w:r>
      <w:bookmarkEnd w:id="0"/>
    </w:p>
    <w:p>
      <w:pPr>
        <w:pStyle w:val="9"/>
        <w:spacing w:line="360" w:lineRule="auto"/>
        <w:rPr>
          <w:rFonts w:ascii="宋体" w:hAnsi="宋体" w:eastAsia="宋体"/>
        </w:rPr>
      </w:pPr>
      <w:r>
        <w:rPr>
          <w:rFonts w:hint="eastAsia"/>
        </w:rPr>
        <w:t xml:space="preserve"> </w:t>
      </w:r>
      <w:r>
        <w:t xml:space="preserve">   </w:t>
      </w:r>
      <w:r>
        <w:rPr>
          <w:rFonts w:ascii="宋体" w:hAnsi="宋体" w:eastAsia="宋体"/>
        </w:rPr>
        <w:t>2.</w:t>
      </w:r>
      <w:r>
        <w:rPr>
          <w:rFonts w:hint="eastAsia" w:ascii="宋体" w:hAnsi="宋体" w:eastAsia="宋体"/>
        </w:rPr>
        <w:t>口试：综合素质考察（3</w:t>
      </w:r>
      <w:r>
        <w:rPr>
          <w:rFonts w:ascii="宋体" w:hAnsi="宋体" w:eastAsia="宋体"/>
        </w:rPr>
        <w:t>0</w:t>
      </w:r>
      <w:r>
        <w:rPr>
          <w:rFonts w:hint="eastAsia" w:ascii="宋体" w:hAnsi="宋体" w:eastAsia="宋体"/>
        </w:rPr>
        <w:t>分）</w:t>
      </w:r>
    </w:p>
    <w:p>
      <w:pPr>
        <w:spacing w:line="360" w:lineRule="auto"/>
        <w:ind w:firstLine="482" w:firstLineChars="200"/>
        <w:rPr>
          <w:rFonts w:ascii="宋体" w:hAnsi="宋体" w:eastAsia="宋体"/>
          <w:b/>
          <w:bCs/>
          <w:sz w:val="24"/>
          <w:szCs w:val="24"/>
          <w:u w:val="single"/>
        </w:rPr>
      </w:pPr>
      <w:r>
        <w:rPr>
          <w:rFonts w:ascii="宋体" w:hAnsi="宋体" w:eastAsia="宋体"/>
          <w:b/>
          <w:bCs/>
          <w:sz w:val="24"/>
          <w:szCs w:val="24"/>
          <w:u w:val="single"/>
        </w:rPr>
        <w:t>02</w:t>
      </w:r>
      <w:r>
        <w:rPr>
          <w:rFonts w:hint="eastAsia" w:ascii="宋体" w:hAnsi="宋体" w:eastAsia="宋体"/>
          <w:b/>
          <w:bCs/>
          <w:sz w:val="24"/>
          <w:szCs w:val="24"/>
          <w:u w:val="single"/>
        </w:rPr>
        <w:t>流行音乐表演（萨克斯方向）</w:t>
      </w:r>
    </w:p>
    <w:p>
      <w:pPr>
        <w:spacing w:line="360" w:lineRule="auto"/>
        <w:ind w:firstLine="480" w:firstLineChars="200"/>
        <w:rPr>
          <w:rFonts w:ascii="宋体" w:hAnsi="宋体" w:eastAsia="宋体"/>
          <w:sz w:val="24"/>
          <w:szCs w:val="24"/>
        </w:rPr>
      </w:pPr>
      <w:r>
        <w:rPr>
          <w:rFonts w:hint="eastAsia" w:ascii="宋体" w:hAnsi="宋体" w:eastAsia="宋体"/>
          <w:sz w:val="24"/>
          <w:szCs w:val="24"/>
        </w:rPr>
        <w:t>1.演奏：（120分）</w:t>
      </w:r>
    </w:p>
    <w:p>
      <w:pPr>
        <w:spacing w:line="360" w:lineRule="auto"/>
        <w:ind w:firstLine="482" w:firstLineChars="200"/>
        <w:rPr>
          <w:rFonts w:ascii="宋体" w:hAnsi="宋体" w:eastAsia="宋体"/>
          <w:sz w:val="24"/>
          <w:szCs w:val="24"/>
        </w:rPr>
      </w:pPr>
      <w:r>
        <w:rPr>
          <w:rFonts w:hint="eastAsia" w:ascii="宋体" w:hAnsi="宋体" w:eastAsia="宋体"/>
          <w:b/>
          <w:bCs/>
          <w:sz w:val="24"/>
          <w:szCs w:val="24"/>
        </w:rPr>
        <w:t>（1）流行萨克斯：</w:t>
      </w:r>
      <w:r>
        <w:rPr>
          <w:rFonts w:hint="eastAsia" w:ascii="宋体" w:hAnsi="宋体" w:eastAsia="宋体"/>
          <w:sz w:val="24"/>
          <w:szCs w:val="24"/>
        </w:rPr>
        <w:t>演奏中型以上作品两首</w:t>
      </w:r>
    </w:p>
    <w:p>
      <w:pPr>
        <w:spacing w:line="360" w:lineRule="auto"/>
        <w:ind w:firstLine="482" w:firstLineChars="200"/>
        <w:rPr>
          <w:rFonts w:ascii="宋体" w:hAnsi="宋体" w:eastAsia="宋体"/>
          <w:sz w:val="24"/>
          <w:szCs w:val="24"/>
        </w:rPr>
      </w:pPr>
      <w:r>
        <w:rPr>
          <w:rFonts w:hint="eastAsia" w:ascii="宋体" w:hAnsi="宋体" w:eastAsia="宋体"/>
          <w:b/>
          <w:sz w:val="24"/>
          <w:szCs w:val="24"/>
        </w:rPr>
        <w:t>（2）爵士萨克斯：</w:t>
      </w:r>
      <w:r>
        <w:rPr>
          <w:rFonts w:hint="eastAsia" w:ascii="宋体" w:hAnsi="宋体" w:eastAsia="宋体"/>
          <w:sz w:val="24"/>
          <w:szCs w:val="24"/>
        </w:rPr>
        <w:t>查理帕克的或以爵士音乐风格为主的作品两首</w:t>
      </w:r>
    </w:p>
    <w:p>
      <w:pPr>
        <w:pStyle w:val="9"/>
        <w:spacing w:line="360" w:lineRule="auto"/>
        <w:ind w:firstLine="480" w:firstLineChars="200"/>
      </w:pPr>
      <w:r>
        <w:rPr>
          <w:rFonts w:ascii="宋体" w:hAnsi="宋体" w:eastAsia="宋体"/>
        </w:rPr>
        <w:t>2.</w:t>
      </w:r>
      <w:r>
        <w:rPr>
          <w:rFonts w:hint="eastAsia" w:ascii="宋体" w:hAnsi="宋体" w:eastAsia="宋体"/>
        </w:rPr>
        <w:t>口试：综合素质考察（3</w:t>
      </w:r>
      <w:r>
        <w:rPr>
          <w:rFonts w:ascii="宋体" w:hAnsi="宋体" w:eastAsia="宋体"/>
        </w:rPr>
        <w:t>0</w:t>
      </w:r>
      <w:r>
        <w:rPr>
          <w:rFonts w:hint="eastAsia" w:ascii="宋体" w:hAnsi="宋体" w:eastAsia="宋体"/>
        </w:rPr>
        <w:t>分）</w:t>
      </w:r>
    </w:p>
    <w:p>
      <w:pPr>
        <w:spacing w:line="360" w:lineRule="auto"/>
        <w:ind w:firstLine="482" w:firstLineChars="200"/>
        <w:rPr>
          <w:rFonts w:ascii="宋体" w:hAnsi="宋体" w:eastAsia="宋体"/>
          <w:b/>
          <w:bCs/>
          <w:sz w:val="24"/>
          <w:szCs w:val="24"/>
          <w:u w:val="single"/>
        </w:rPr>
      </w:pPr>
      <w:r>
        <w:rPr>
          <w:rFonts w:hint="eastAsia" w:ascii="宋体" w:hAnsi="宋体" w:eastAsia="宋体"/>
          <w:b/>
          <w:bCs/>
          <w:sz w:val="24"/>
          <w:szCs w:val="24"/>
          <w:u w:val="single"/>
        </w:rPr>
        <w:t>0</w:t>
      </w:r>
      <w:r>
        <w:rPr>
          <w:rFonts w:ascii="宋体" w:hAnsi="宋体" w:eastAsia="宋体"/>
          <w:b/>
          <w:bCs/>
          <w:sz w:val="24"/>
          <w:szCs w:val="24"/>
          <w:u w:val="single"/>
        </w:rPr>
        <w:t>3</w:t>
      </w:r>
      <w:r>
        <w:rPr>
          <w:rFonts w:hint="eastAsia" w:ascii="宋体" w:hAnsi="宋体" w:eastAsia="宋体"/>
          <w:b/>
          <w:bCs/>
          <w:sz w:val="24"/>
          <w:szCs w:val="24"/>
          <w:u w:val="single"/>
        </w:rPr>
        <w:t>流行音乐表演（演唱方向）</w:t>
      </w:r>
    </w:p>
    <w:p>
      <w:pPr>
        <w:spacing w:line="360" w:lineRule="auto"/>
        <w:ind w:firstLine="480" w:firstLineChars="200"/>
        <w:rPr>
          <w:rFonts w:ascii="宋体" w:hAnsi="宋体" w:eastAsia="宋体"/>
          <w:sz w:val="24"/>
          <w:szCs w:val="24"/>
        </w:rPr>
      </w:pPr>
      <w:r>
        <w:rPr>
          <w:rFonts w:hint="eastAsia" w:ascii="宋体" w:hAnsi="宋体" w:eastAsia="宋体"/>
          <w:sz w:val="24"/>
          <w:szCs w:val="24"/>
        </w:rPr>
        <w:t>1.演奏：（120分）</w:t>
      </w:r>
    </w:p>
    <w:p>
      <w:pPr>
        <w:spacing w:line="360" w:lineRule="auto"/>
        <w:ind w:firstLine="480" w:firstLineChars="200"/>
        <w:rPr>
          <w:rFonts w:ascii="宋体" w:hAnsi="宋体" w:eastAsia="宋体"/>
          <w:sz w:val="24"/>
          <w:szCs w:val="24"/>
        </w:rPr>
      </w:pPr>
      <w:r>
        <w:rPr>
          <w:rFonts w:hint="eastAsia" w:ascii="宋体" w:hAnsi="宋体" w:eastAsia="宋体"/>
          <w:sz w:val="24"/>
          <w:szCs w:val="24"/>
        </w:rPr>
        <w:t>(</w:t>
      </w:r>
      <w:r>
        <w:rPr>
          <w:rFonts w:ascii="宋体" w:hAnsi="宋体" w:eastAsia="宋体"/>
          <w:sz w:val="24"/>
          <w:szCs w:val="24"/>
        </w:rPr>
        <w:t>1)</w:t>
      </w:r>
      <w:r>
        <w:rPr>
          <w:rFonts w:hint="eastAsia" w:ascii="宋体" w:hAnsi="宋体" w:eastAsia="宋体"/>
          <w:sz w:val="24"/>
          <w:szCs w:val="24"/>
        </w:rPr>
        <w:t>演唱歌曲两首，中文外文不限</w:t>
      </w:r>
    </w:p>
    <w:p>
      <w:pPr>
        <w:pStyle w:val="9"/>
        <w:spacing w:line="360" w:lineRule="auto"/>
        <w:ind w:firstLine="480" w:firstLineChars="200"/>
      </w:pPr>
      <w:r>
        <w:rPr>
          <w:rFonts w:ascii="宋体" w:hAnsi="宋体" w:eastAsia="宋体"/>
        </w:rPr>
        <w:t>2.</w:t>
      </w:r>
      <w:r>
        <w:rPr>
          <w:rFonts w:hint="eastAsia" w:ascii="宋体" w:hAnsi="宋体" w:eastAsia="宋体"/>
        </w:rPr>
        <w:t>口试：综合素质考察（3</w:t>
      </w:r>
      <w:r>
        <w:rPr>
          <w:rFonts w:ascii="宋体" w:hAnsi="宋体" w:eastAsia="宋体"/>
        </w:rPr>
        <w:t>0</w:t>
      </w:r>
      <w:r>
        <w:rPr>
          <w:rFonts w:hint="eastAsia" w:ascii="宋体" w:hAnsi="宋体" w:eastAsia="宋体"/>
        </w:rPr>
        <w:t>分）</w:t>
      </w:r>
    </w:p>
    <w:p>
      <w:pPr>
        <w:spacing w:line="360" w:lineRule="auto"/>
        <w:ind w:firstLine="482" w:firstLineChars="200"/>
        <w:rPr>
          <w:rFonts w:ascii="宋体" w:hAnsi="宋体" w:eastAsia="宋体"/>
          <w:b/>
          <w:bCs/>
          <w:sz w:val="24"/>
          <w:szCs w:val="24"/>
          <w:u w:val="single"/>
        </w:rPr>
      </w:pPr>
      <w:r>
        <w:rPr>
          <w:rFonts w:hint="eastAsia" w:ascii="宋体" w:hAnsi="宋体" w:eastAsia="宋体"/>
          <w:b/>
          <w:bCs/>
          <w:sz w:val="24"/>
          <w:szCs w:val="24"/>
          <w:u w:val="single"/>
        </w:rPr>
        <w:t>0</w:t>
      </w:r>
      <w:r>
        <w:rPr>
          <w:rFonts w:ascii="宋体" w:hAnsi="宋体" w:eastAsia="宋体"/>
          <w:b/>
          <w:bCs/>
          <w:sz w:val="24"/>
          <w:szCs w:val="24"/>
          <w:u w:val="single"/>
        </w:rPr>
        <w:t>4</w:t>
      </w:r>
      <w:r>
        <w:rPr>
          <w:rFonts w:hint="eastAsia" w:ascii="宋体" w:hAnsi="宋体" w:eastAsia="宋体"/>
          <w:b/>
          <w:bCs/>
          <w:sz w:val="24"/>
          <w:szCs w:val="24"/>
          <w:u w:val="single"/>
        </w:rPr>
        <w:t>流行音乐表演（小号方向）</w:t>
      </w:r>
    </w:p>
    <w:p>
      <w:pPr>
        <w:spacing w:line="360" w:lineRule="auto"/>
        <w:ind w:firstLine="480" w:firstLineChars="200"/>
        <w:rPr>
          <w:rFonts w:ascii="宋体" w:hAnsi="宋体" w:eastAsia="宋体"/>
          <w:sz w:val="24"/>
          <w:szCs w:val="24"/>
        </w:rPr>
      </w:pPr>
      <w:r>
        <w:rPr>
          <w:rFonts w:hint="eastAsia" w:ascii="宋体" w:hAnsi="宋体" w:eastAsia="宋体"/>
          <w:sz w:val="24"/>
          <w:szCs w:val="24"/>
        </w:rPr>
        <w:t>1.演奏：（120分）</w:t>
      </w:r>
    </w:p>
    <w:p>
      <w:pPr>
        <w:spacing w:line="360" w:lineRule="auto"/>
        <w:ind w:firstLine="475" w:firstLineChars="198"/>
        <w:textAlignment w:val="baseline"/>
        <w:rPr>
          <w:rFonts w:ascii="宋体" w:hAnsi="宋体" w:eastAsia="宋体"/>
          <w:sz w:val="24"/>
          <w:szCs w:val="24"/>
        </w:rPr>
      </w:pPr>
      <w:r>
        <w:rPr>
          <w:rFonts w:hint="eastAsia" w:ascii="宋体" w:hAnsi="宋体" w:eastAsia="宋体"/>
          <w:sz w:val="24"/>
          <w:szCs w:val="24"/>
        </w:rPr>
        <w:t>（1）高级练习曲一首《沙利尔》第一或第二课</w:t>
      </w:r>
    </w:p>
    <w:p>
      <w:pPr>
        <w:spacing w:line="360" w:lineRule="auto"/>
        <w:ind w:firstLine="475" w:firstLineChars="198"/>
        <w:textAlignment w:val="baseline"/>
        <w:rPr>
          <w:rFonts w:ascii="宋体" w:hAnsi="宋体" w:eastAsia="宋体"/>
          <w:sz w:val="24"/>
          <w:szCs w:val="24"/>
        </w:rPr>
      </w:pPr>
      <w:r>
        <w:rPr>
          <w:rFonts w:hint="eastAsia" w:ascii="宋体" w:hAnsi="宋体" w:eastAsia="宋体"/>
          <w:sz w:val="24"/>
          <w:szCs w:val="24"/>
        </w:rPr>
        <w:t>（2）交响乐片段一首《马勒第三》引子；《罗马松树》</w:t>
      </w:r>
    </w:p>
    <w:p>
      <w:pPr>
        <w:spacing w:line="360" w:lineRule="auto"/>
        <w:ind w:firstLine="475" w:firstLineChars="198"/>
        <w:textAlignment w:val="baseline"/>
        <w:rPr>
          <w:rFonts w:ascii="宋体" w:hAnsi="宋体" w:eastAsia="宋体"/>
          <w:sz w:val="24"/>
          <w:szCs w:val="24"/>
        </w:rPr>
      </w:pPr>
      <w:r>
        <w:rPr>
          <w:rFonts w:hint="eastAsia" w:ascii="宋体" w:hAnsi="宋体" w:eastAsia="宋体"/>
          <w:sz w:val="24"/>
          <w:szCs w:val="24"/>
        </w:rPr>
        <w:t xml:space="preserve">（3）大型乐曲一首《兴德米特》奏鸣曲 </w:t>
      </w:r>
    </w:p>
    <w:p>
      <w:pPr>
        <w:pStyle w:val="9"/>
        <w:spacing w:line="360" w:lineRule="auto"/>
        <w:ind w:firstLine="480" w:firstLineChars="200"/>
      </w:pPr>
      <w:r>
        <w:rPr>
          <w:rFonts w:ascii="宋体" w:hAnsi="宋体" w:eastAsia="宋体"/>
        </w:rPr>
        <w:t>2.</w:t>
      </w:r>
      <w:r>
        <w:rPr>
          <w:rFonts w:hint="eastAsia" w:ascii="宋体" w:hAnsi="宋体" w:eastAsia="宋体"/>
        </w:rPr>
        <w:t>口试：综合素质考察（3</w:t>
      </w:r>
      <w:r>
        <w:rPr>
          <w:rFonts w:ascii="宋体" w:hAnsi="宋体" w:eastAsia="宋体"/>
        </w:rPr>
        <w:t>0</w:t>
      </w:r>
      <w:r>
        <w:rPr>
          <w:rFonts w:hint="eastAsia" w:ascii="宋体" w:hAnsi="宋体" w:eastAsia="宋体"/>
        </w:rPr>
        <w:t>分）</w:t>
      </w:r>
    </w:p>
    <w:p>
      <w:pPr>
        <w:spacing w:line="360" w:lineRule="auto"/>
        <w:ind w:firstLine="482" w:firstLineChars="200"/>
        <w:rPr>
          <w:rFonts w:ascii="宋体" w:hAnsi="宋体" w:eastAsia="宋体"/>
          <w:b/>
          <w:bCs/>
          <w:sz w:val="24"/>
          <w:szCs w:val="24"/>
          <w:u w:val="single"/>
        </w:rPr>
      </w:pPr>
      <w:r>
        <w:rPr>
          <w:rFonts w:hint="eastAsia" w:ascii="宋体" w:hAnsi="宋体" w:eastAsia="宋体"/>
          <w:b/>
          <w:bCs/>
          <w:sz w:val="24"/>
          <w:szCs w:val="24"/>
          <w:u w:val="single"/>
        </w:rPr>
        <w:t>0</w:t>
      </w:r>
      <w:r>
        <w:rPr>
          <w:rFonts w:ascii="宋体" w:hAnsi="宋体" w:eastAsia="宋体"/>
          <w:b/>
          <w:bCs/>
          <w:sz w:val="24"/>
          <w:szCs w:val="24"/>
          <w:u w:val="single"/>
        </w:rPr>
        <w:t>5</w:t>
      </w:r>
      <w:r>
        <w:rPr>
          <w:rFonts w:hint="eastAsia" w:ascii="宋体" w:hAnsi="宋体" w:eastAsia="宋体"/>
          <w:b/>
          <w:bCs/>
          <w:sz w:val="24"/>
          <w:szCs w:val="24"/>
          <w:u w:val="single"/>
        </w:rPr>
        <w:t>流行音乐表演（打击乐方向）</w:t>
      </w:r>
    </w:p>
    <w:p>
      <w:pPr>
        <w:spacing w:line="360" w:lineRule="auto"/>
        <w:ind w:firstLine="480" w:firstLineChars="200"/>
        <w:rPr>
          <w:rFonts w:ascii="宋体" w:hAnsi="宋体" w:eastAsia="宋体"/>
          <w:sz w:val="24"/>
          <w:szCs w:val="24"/>
        </w:rPr>
      </w:pPr>
      <w:r>
        <w:rPr>
          <w:rFonts w:hint="eastAsia" w:ascii="宋体" w:hAnsi="宋体" w:eastAsia="宋体"/>
          <w:sz w:val="24"/>
          <w:szCs w:val="24"/>
        </w:rPr>
        <w:t>1.演奏：（120分）</w:t>
      </w:r>
    </w:p>
    <w:p>
      <w:pPr>
        <w:spacing w:line="360" w:lineRule="auto"/>
        <w:ind w:left="420" w:leftChars="200"/>
        <w:rPr>
          <w:rFonts w:ascii="宋体" w:hAnsi="宋体" w:eastAsia="宋体"/>
          <w:sz w:val="24"/>
          <w:szCs w:val="24"/>
        </w:rPr>
      </w:pPr>
      <w:r>
        <w:rPr>
          <w:rFonts w:hint="eastAsia" w:ascii="宋体" w:hAnsi="宋体" w:eastAsia="宋体"/>
          <w:sz w:val="24"/>
          <w:szCs w:val="24"/>
        </w:rPr>
        <w:t>（1）提交两首具有一定技术展示的完整音乐作品（每首曲目三分钟以上）</w:t>
      </w:r>
    </w:p>
    <w:p>
      <w:pPr>
        <w:spacing w:line="360" w:lineRule="auto"/>
        <w:ind w:firstLine="480" w:firstLineChars="200"/>
        <w:rPr>
          <w:rFonts w:ascii="宋体" w:hAnsi="宋体" w:eastAsia="宋体"/>
          <w:sz w:val="24"/>
          <w:szCs w:val="24"/>
        </w:rPr>
      </w:pPr>
      <w:r>
        <w:rPr>
          <w:rFonts w:hint="eastAsia" w:ascii="宋体" w:hAnsi="宋体" w:eastAsia="宋体"/>
          <w:sz w:val="24"/>
          <w:szCs w:val="24"/>
        </w:rPr>
        <w:t>（2）其中一首曲目要与面试中陈述研究方向一致</w:t>
      </w:r>
    </w:p>
    <w:p>
      <w:pPr>
        <w:pStyle w:val="9"/>
        <w:spacing w:line="360" w:lineRule="auto"/>
        <w:ind w:firstLine="480" w:firstLineChars="200"/>
      </w:pPr>
      <w:r>
        <w:rPr>
          <w:rFonts w:ascii="宋体" w:hAnsi="宋体" w:eastAsia="宋体"/>
        </w:rPr>
        <w:t>2.</w:t>
      </w:r>
      <w:r>
        <w:rPr>
          <w:rFonts w:hint="eastAsia" w:ascii="宋体" w:hAnsi="宋体" w:eastAsia="宋体"/>
        </w:rPr>
        <w:t>口试：综合素质考察（3</w:t>
      </w:r>
      <w:r>
        <w:rPr>
          <w:rFonts w:ascii="宋体" w:hAnsi="宋体" w:eastAsia="宋体"/>
        </w:rPr>
        <w:t>0</w:t>
      </w:r>
      <w:r>
        <w:rPr>
          <w:rFonts w:hint="eastAsia" w:ascii="宋体" w:hAnsi="宋体" w:eastAsia="宋体"/>
        </w:rPr>
        <w:t>分）</w:t>
      </w:r>
    </w:p>
    <w:p>
      <w:pPr>
        <w:spacing w:line="360" w:lineRule="auto"/>
        <w:ind w:firstLine="482" w:firstLineChars="200"/>
        <w:rPr>
          <w:rFonts w:ascii="宋体" w:hAnsi="宋体" w:eastAsia="宋体"/>
          <w:b/>
          <w:sz w:val="24"/>
          <w:szCs w:val="24"/>
          <w:u w:val="single"/>
        </w:rPr>
      </w:pPr>
      <w:r>
        <w:rPr>
          <w:rFonts w:hint="eastAsia" w:ascii="宋体" w:hAnsi="宋体" w:eastAsia="宋体"/>
          <w:b/>
          <w:sz w:val="24"/>
          <w:szCs w:val="24"/>
          <w:u w:val="single"/>
        </w:rPr>
        <w:t>0</w:t>
      </w:r>
      <w:r>
        <w:rPr>
          <w:rFonts w:ascii="宋体" w:hAnsi="宋体" w:eastAsia="宋体"/>
          <w:b/>
          <w:sz w:val="24"/>
          <w:szCs w:val="24"/>
          <w:u w:val="single"/>
        </w:rPr>
        <w:t>6</w:t>
      </w:r>
      <w:r>
        <w:rPr>
          <w:rFonts w:hint="eastAsia" w:ascii="宋体" w:hAnsi="宋体" w:eastAsia="宋体"/>
          <w:b/>
          <w:sz w:val="24"/>
          <w:szCs w:val="24"/>
          <w:u w:val="single"/>
        </w:rPr>
        <w:t>视唱练耳</w:t>
      </w:r>
    </w:p>
    <w:p>
      <w:pPr>
        <w:spacing w:line="360" w:lineRule="auto"/>
        <w:ind w:firstLine="480" w:firstLineChars="200"/>
        <w:rPr>
          <w:rFonts w:ascii="宋体" w:hAnsi="宋体" w:eastAsia="宋体"/>
          <w:sz w:val="24"/>
          <w:szCs w:val="24"/>
        </w:rPr>
      </w:pPr>
      <w:r>
        <w:rPr>
          <w:rFonts w:hint="eastAsia" w:ascii="宋体" w:hAnsi="宋体" w:eastAsia="宋体"/>
          <w:sz w:val="24"/>
          <w:szCs w:val="24"/>
        </w:rPr>
        <w:t>1.演奏：（120分）</w:t>
      </w:r>
    </w:p>
    <w:p>
      <w:pPr>
        <w:pStyle w:val="9"/>
        <w:spacing w:line="360" w:lineRule="auto"/>
        <w:ind w:firstLine="480" w:firstLineChars="200"/>
        <w:rPr>
          <w:rFonts w:ascii="宋体" w:hAnsi="宋体" w:eastAsia="宋体"/>
        </w:rPr>
      </w:pPr>
      <w:r>
        <w:rPr>
          <w:rFonts w:hint="eastAsia" w:ascii="宋体" w:hAnsi="宋体" w:eastAsia="宋体"/>
        </w:rPr>
        <w:t>（1）弹唱作品两首（风格不限）</w:t>
      </w:r>
    </w:p>
    <w:p>
      <w:pPr>
        <w:pStyle w:val="9"/>
        <w:spacing w:line="360" w:lineRule="auto"/>
        <w:ind w:firstLine="480" w:firstLineChars="200"/>
      </w:pPr>
      <w:r>
        <w:rPr>
          <w:rFonts w:ascii="宋体" w:hAnsi="宋体" w:eastAsia="宋体"/>
        </w:rPr>
        <w:t>2.</w:t>
      </w:r>
      <w:r>
        <w:rPr>
          <w:rFonts w:hint="eastAsia" w:ascii="宋体" w:hAnsi="宋体" w:eastAsia="宋体"/>
        </w:rPr>
        <w:t>口试：综合素质考察（3</w:t>
      </w:r>
      <w:r>
        <w:rPr>
          <w:rFonts w:ascii="宋体" w:hAnsi="宋体" w:eastAsia="宋体"/>
        </w:rPr>
        <w:t>0</w:t>
      </w:r>
      <w:r>
        <w:rPr>
          <w:rFonts w:hint="eastAsia" w:ascii="宋体" w:hAnsi="宋体" w:eastAsia="宋体"/>
        </w:rPr>
        <w:t>分）</w:t>
      </w:r>
    </w:p>
    <w:p>
      <w:pPr>
        <w:spacing w:line="360" w:lineRule="auto"/>
        <w:ind w:firstLine="482" w:firstLineChars="200"/>
        <w:textAlignment w:val="baseline"/>
        <w:rPr>
          <w:rFonts w:ascii="宋体" w:hAnsi="宋体" w:eastAsia="宋体"/>
          <w:b/>
          <w:bCs/>
          <w:sz w:val="24"/>
          <w:szCs w:val="24"/>
          <w:u w:val="single"/>
        </w:rPr>
      </w:pPr>
      <w:r>
        <w:rPr>
          <w:rFonts w:hint="eastAsia" w:ascii="宋体" w:hAnsi="宋体" w:eastAsia="宋体"/>
          <w:b/>
          <w:bCs/>
          <w:sz w:val="24"/>
          <w:szCs w:val="24"/>
          <w:u w:val="single"/>
        </w:rPr>
        <w:t>0</w:t>
      </w:r>
      <w:r>
        <w:rPr>
          <w:rFonts w:ascii="宋体" w:hAnsi="宋体" w:eastAsia="宋体"/>
          <w:b/>
          <w:bCs/>
          <w:sz w:val="24"/>
          <w:szCs w:val="24"/>
          <w:u w:val="single"/>
        </w:rPr>
        <w:t>7</w:t>
      </w:r>
      <w:r>
        <w:rPr>
          <w:rFonts w:hint="eastAsia" w:ascii="宋体" w:hAnsi="宋体" w:eastAsia="宋体"/>
          <w:b/>
          <w:bCs/>
          <w:sz w:val="24"/>
          <w:szCs w:val="24"/>
          <w:u w:val="single"/>
        </w:rPr>
        <w:t>流行音乐创作（电子音乐创作）</w:t>
      </w:r>
    </w:p>
    <w:p>
      <w:pPr>
        <w:spacing w:line="360" w:lineRule="auto"/>
        <w:ind w:firstLine="480" w:firstLineChars="200"/>
        <w:rPr>
          <w:rFonts w:ascii="宋体" w:hAnsi="宋体" w:eastAsia="宋体"/>
          <w:sz w:val="24"/>
          <w:szCs w:val="24"/>
        </w:rPr>
      </w:pPr>
      <w:r>
        <w:rPr>
          <w:rFonts w:hint="eastAsia" w:ascii="宋体" w:hAnsi="宋体" w:eastAsia="宋体"/>
          <w:sz w:val="24"/>
          <w:szCs w:val="24"/>
        </w:rPr>
        <w:t>1.演奏：（120分）</w:t>
      </w:r>
    </w:p>
    <w:p>
      <w:pPr>
        <w:spacing w:line="360" w:lineRule="auto"/>
        <w:ind w:firstLine="480" w:firstLineChars="200"/>
        <w:textAlignment w:val="baseline"/>
        <w:rPr>
          <w:rFonts w:ascii="宋体" w:hAnsi="宋体" w:eastAsia="宋体"/>
          <w:sz w:val="24"/>
          <w:szCs w:val="24"/>
        </w:rPr>
      </w:pPr>
      <w:r>
        <w:rPr>
          <w:rFonts w:hint="eastAsia" w:ascii="宋体" w:hAnsi="宋体" w:eastAsia="宋体"/>
          <w:sz w:val="24"/>
          <w:szCs w:val="24"/>
        </w:rPr>
        <w:t>（1）提交本人编创作品两首并准备讲解</w:t>
      </w:r>
      <w:bookmarkStart w:id="1" w:name="_Hlk99814965"/>
      <w:r>
        <w:rPr>
          <w:rFonts w:hint="eastAsia" w:ascii="宋体" w:hAnsi="宋体" w:eastAsia="宋体"/>
          <w:sz w:val="24"/>
          <w:szCs w:val="24"/>
        </w:rPr>
        <w:t>（提交作品文件：3</w:t>
      </w:r>
      <w:r>
        <w:rPr>
          <w:rFonts w:ascii="宋体" w:hAnsi="宋体" w:eastAsia="宋体"/>
          <w:sz w:val="24"/>
          <w:szCs w:val="24"/>
        </w:rPr>
        <w:t>20k mp3</w:t>
      </w:r>
      <w:r>
        <w:rPr>
          <w:rFonts w:hint="eastAsia" w:ascii="宋体" w:hAnsi="宋体" w:eastAsia="宋体"/>
          <w:sz w:val="24"/>
          <w:szCs w:val="24"/>
        </w:rPr>
        <w:t>或</w:t>
      </w:r>
      <w:r>
        <w:rPr>
          <w:rFonts w:ascii="宋体" w:hAnsi="宋体" w:eastAsia="宋体"/>
          <w:sz w:val="24"/>
          <w:szCs w:val="24"/>
        </w:rPr>
        <w:t>wav</w:t>
      </w:r>
      <w:r>
        <w:rPr>
          <w:rFonts w:hint="eastAsia" w:ascii="宋体" w:hAnsi="宋体" w:eastAsia="宋体"/>
          <w:sz w:val="24"/>
          <w:szCs w:val="24"/>
        </w:rPr>
        <w:t>格式的完整音频、分轨文件、工程m</w:t>
      </w:r>
      <w:r>
        <w:rPr>
          <w:rFonts w:ascii="宋体" w:hAnsi="宋体" w:eastAsia="宋体"/>
          <w:sz w:val="24"/>
          <w:szCs w:val="24"/>
        </w:rPr>
        <w:t>idi</w:t>
      </w:r>
      <w:r>
        <w:rPr>
          <w:rFonts w:hint="eastAsia" w:ascii="宋体" w:hAnsi="宋体" w:eastAsia="宋体"/>
          <w:sz w:val="24"/>
          <w:szCs w:val="24"/>
        </w:rPr>
        <w:t>文件）</w:t>
      </w:r>
    </w:p>
    <w:bookmarkEnd w:id="1"/>
    <w:p>
      <w:pPr>
        <w:spacing w:line="360" w:lineRule="auto"/>
        <w:ind w:firstLine="480" w:firstLineChars="200"/>
        <w:textAlignment w:val="baseline"/>
        <w:rPr>
          <w:rFonts w:ascii="宋体" w:hAnsi="宋体" w:eastAsia="宋体"/>
          <w:sz w:val="24"/>
          <w:szCs w:val="24"/>
        </w:rPr>
      </w:pPr>
      <w:r>
        <w:rPr>
          <w:rFonts w:hint="eastAsia" w:ascii="宋体" w:hAnsi="宋体" w:eastAsia="宋体"/>
          <w:sz w:val="24"/>
          <w:szCs w:val="24"/>
        </w:rPr>
        <w:t>（2）演奏器乐作品一首</w:t>
      </w:r>
    </w:p>
    <w:p>
      <w:pPr>
        <w:pStyle w:val="9"/>
        <w:spacing w:line="360" w:lineRule="auto"/>
        <w:ind w:firstLine="480" w:firstLineChars="200"/>
        <w:rPr>
          <w:rFonts w:hint="eastAsia" w:ascii="宋体" w:hAnsi="宋体" w:eastAsia="宋体"/>
        </w:rPr>
      </w:pPr>
      <w:r>
        <w:rPr>
          <w:rFonts w:ascii="宋体" w:hAnsi="宋体" w:eastAsia="宋体"/>
        </w:rPr>
        <w:t>2.</w:t>
      </w:r>
      <w:r>
        <w:rPr>
          <w:rFonts w:hint="eastAsia" w:ascii="宋体" w:hAnsi="宋体" w:eastAsia="宋体"/>
        </w:rPr>
        <w:t>口试：综合素质考察（3</w:t>
      </w:r>
      <w:r>
        <w:rPr>
          <w:rFonts w:ascii="宋体" w:hAnsi="宋体" w:eastAsia="宋体"/>
        </w:rPr>
        <w:t>0</w:t>
      </w:r>
      <w:r>
        <w:rPr>
          <w:rFonts w:hint="eastAsia" w:ascii="宋体" w:hAnsi="宋体" w:eastAsia="宋体"/>
        </w:rPr>
        <w:t>分）</w:t>
      </w:r>
    </w:p>
    <w:p>
      <w:pPr>
        <w:spacing w:line="360" w:lineRule="auto"/>
        <w:ind w:firstLine="482" w:firstLineChars="200"/>
        <w:rPr>
          <w:rFonts w:ascii="宋体" w:hAnsi="宋体" w:eastAsia="宋体"/>
          <w:b/>
          <w:bCs/>
          <w:sz w:val="24"/>
          <w:szCs w:val="24"/>
          <w:u w:val="single"/>
        </w:rPr>
      </w:pPr>
      <w:r>
        <w:rPr>
          <w:rFonts w:hint="eastAsia" w:ascii="宋体" w:hAnsi="宋体" w:eastAsia="宋体"/>
          <w:b/>
          <w:bCs/>
          <w:sz w:val="24"/>
          <w:szCs w:val="24"/>
          <w:u w:val="single"/>
        </w:rPr>
        <w:t>0</w:t>
      </w:r>
      <w:r>
        <w:rPr>
          <w:rFonts w:ascii="宋体" w:hAnsi="宋体" w:eastAsia="宋体"/>
          <w:b/>
          <w:bCs/>
          <w:sz w:val="24"/>
          <w:szCs w:val="24"/>
          <w:u w:val="single"/>
        </w:rPr>
        <w:t>8</w:t>
      </w:r>
      <w:r>
        <w:rPr>
          <w:rFonts w:hint="eastAsia" w:ascii="宋体" w:hAnsi="宋体" w:eastAsia="宋体"/>
          <w:b/>
          <w:bCs/>
          <w:sz w:val="24"/>
          <w:szCs w:val="24"/>
          <w:u w:val="single"/>
        </w:rPr>
        <w:t>流行音乐唱作</w:t>
      </w:r>
    </w:p>
    <w:p>
      <w:pPr>
        <w:spacing w:line="360" w:lineRule="auto"/>
        <w:ind w:firstLine="480" w:firstLineChars="200"/>
        <w:rPr>
          <w:rFonts w:ascii="宋体" w:hAnsi="宋体" w:eastAsia="宋体"/>
          <w:sz w:val="24"/>
          <w:szCs w:val="24"/>
        </w:rPr>
      </w:pPr>
      <w:r>
        <w:rPr>
          <w:rFonts w:hint="eastAsia" w:ascii="宋体" w:hAnsi="宋体" w:eastAsia="宋体"/>
          <w:sz w:val="24"/>
          <w:szCs w:val="24"/>
        </w:rPr>
        <w:t>1.演奏：（120分）</w:t>
      </w:r>
    </w:p>
    <w:p>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（1）演唱原创作品两首（至少一首弹唱）</w:t>
      </w:r>
    </w:p>
    <w:p>
      <w:pPr>
        <w:pStyle w:val="9"/>
        <w:spacing w:line="360" w:lineRule="auto"/>
        <w:ind w:firstLine="480" w:firstLineChars="200"/>
        <w:rPr>
          <w:rFonts w:hint="eastAsia" w:ascii="宋体" w:hAnsi="宋体" w:eastAsia="宋体"/>
        </w:rPr>
      </w:pPr>
      <w:r>
        <w:rPr>
          <w:rFonts w:ascii="宋体" w:hAnsi="宋体" w:eastAsia="宋体"/>
        </w:rPr>
        <w:t>2.</w:t>
      </w:r>
      <w:r>
        <w:rPr>
          <w:rFonts w:hint="eastAsia" w:ascii="宋体" w:hAnsi="宋体" w:eastAsia="宋体"/>
        </w:rPr>
        <w:t>口试：综合素质考察（3</w:t>
      </w:r>
      <w:r>
        <w:rPr>
          <w:rFonts w:ascii="宋体" w:hAnsi="宋体" w:eastAsia="宋体"/>
        </w:rPr>
        <w:t>0</w:t>
      </w:r>
      <w:r>
        <w:rPr>
          <w:rFonts w:hint="eastAsia" w:ascii="宋体" w:hAnsi="宋体" w:eastAsia="宋体"/>
        </w:rPr>
        <w:t>分）</w:t>
      </w:r>
    </w:p>
    <w:p>
      <w:pPr>
        <w:spacing w:line="360" w:lineRule="auto"/>
        <w:ind w:firstLine="482" w:firstLineChars="200"/>
        <w:rPr>
          <w:rFonts w:ascii="宋体" w:hAnsi="宋体" w:eastAsia="宋体"/>
          <w:b/>
          <w:bCs/>
          <w:sz w:val="24"/>
          <w:szCs w:val="24"/>
          <w:u w:val="single"/>
        </w:rPr>
      </w:pPr>
      <w:r>
        <w:rPr>
          <w:rFonts w:hint="eastAsia" w:ascii="宋体" w:hAnsi="宋体" w:eastAsia="宋体"/>
          <w:b/>
          <w:bCs/>
          <w:sz w:val="24"/>
          <w:szCs w:val="24"/>
          <w:u w:val="single"/>
        </w:rPr>
        <w:t>0</w:t>
      </w:r>
      <w:r>
        <w:rPr>
          <w:rFonts w:ascii="宋体" w:hAnsi="宋体" w:eastAsia="宋体"/>
          <w:b/>
          <w:bCs/>
          <w:sz w:val="24"/>
          <w:szCs w:val="24"/>
          <w:u w:val="single"/>
        </w:rPr>
        <w:t>9</w:t>
      </w:r>
      <w:r>
        <w:rPr>
          <w:rFonts w:hint="eastAsia" w:ascii="宋体" w:hAnsi="宋体" w:eastAsia="宋体"/>
          <w:b/>
          <w:bCs/>
          <w:sz w:val="24"/>
          <w:szCs w:val="24"/>
          <w:u w:val="single"/>
        </w:rPr>
        <w:t>流行音乐表演（拨弦方向）</w:t>
      </w:r>
    </w:p>
    <w:p>
      <w:pPr>
        <w:spacing w:line="360" w:lineRule="auto"/>
        <w:ind w:firstLine="480" w:firstLineChars="200"/>
        <w:rPr>
          <w:rFonts w:ascii="宋体" w:hAnsi="宋体" w:eastAsia="宋体"/>
          <w:sz w:val="24"/>
          <w:szCs w:val="24"/>
        </w:rPr>
      </w:pPr>
      <w:r>
        <w:rPr>
          <w:rFonts w:hint="eastAsia" w:ascii="宋体" w:hAnsi="宋体" w:eastAsia="宋体"/>
          <w:sz w:val="24"/>
          <w:szCs w:val="24"/>
        </w:rPr>
        <w:t>1.演奏：（120分）</w:t>
      </w:r>
    </w:p>
    <w:p>
      <w:pPr>
        <w:spacing w:line="360" w:lineRule="auto"/>
        <w:ind w:firstLine="480" w:firstLineChars="200"/>
        <w:rPr>
          <w:rFonts w:ascii="宋体" w:hAnsi="宋体" w:eastAsia="宋体"/>
          <w:sz w:val="24"/>
          <w:szCs w:val="24"/>
        </w:rPr>
      </w:pPr>
      <w:r>
        <w:rPr>
          <w:rFonts w:hint="eastAsia" w:ascii="宋体" w:hAnsi="宋体" w:eastAsia="宋体"/>
          <w:sz w:val="24"/>
          <w:szCs w:val="24"/>
        </w:rPr>
        <w:t>（1）演奏器乐曲两首</w:t>
      </w:r>
    </w:p>
    <w:p>
      <w:pPr>
        <w:pStyle w:val="9"/>
        <w:spacing w:line="360" w:lineRule="auto"/>
        <w:ind w:firstLine="480" w:firstLineChars="200"/>
        <w:rPr>
          <w:rFonts w:ascii="宋体" w:hAnsi="宋体" w:eastAsia="宋体"/>
        </w:rPr>
      </w:pPr>
      <w:r>
        <w:rPr>
          <w:rFonts w:ascii="宋体" w:hAnsi="宋体" w:eastAsia="宋体"/>
        </w:rPr>
        <w:t>2.</w:t>
      </w:r>
      <w:r>
        <w:rPr>
          <w:rFonts w:hint="eastAsia" w:ascii="宋体" w:hAnsi="宋体" w:eastAsia="宋体"/>
        </w:rPr>
        <w:t>口试：综合素质考察（3</w:t>
      </w:r>
      <w:r>
        <w:rPr>
          <w:rFonts w:ascii="宋体" w:hAnsi="宋体" w:eastAsia="宋体"/>
        </w:rPr>
        <w:t>0</w:t>
      </w:r>
      <w:r>
        <w:rPr>
          <w:rFonts w:hint="eastAsia" w:ascii="宋体" w:hAnsi="宋体" w:eastAsia="宋体"/>
        </w:rPr>
        <w:t>分）</w:t>
      </w:r>
    </w:p>
    <w:p>
      <w:pPr>
        <w:pStyle w:val="9"/>
        <w:spacing w:line="360" w:lineRule="auto"/>
        <w:ind w:firstLine="480" w:firstLineChars="200"/>
        <w:rPr>
          <w:rFonts w:ascii="宋体" w:hAnsi="宋体" w:eastAsia="宋体"/>
        </w:rPr>
      </w:pPr>
    </w:p>
    <w:p>
      <w:pPr>
        <w:spacing w:line="360" w:lineRule="auto"/>
        <w:textAlignment w:val="baseline"/>
        <w:rPr>
          <w:rFonts w:ascii="宋体" w:hAnsi="宋体" w:eastAsia="宋体"/>
          <w:b/>
          <w:bCs/>
          <w:sz w:val="24"/>
          <w:szCs w:val="24"/>
        </w:rPr>
      </w:pPr>
      <w:r>
        <w:rPr>
          <w:rFonts w:hint="eastAsia" w:ascii="宋体" w:hAnsi="宋体" w:eastAsia="宋体"/>
          <w:b/>
          <w:bCs/>
          <w:sz w:val="24"/>
          <w:szCs w:val="24"/>
        </w:rPr>
        <w:t>附：需提交作品的考生，所提交作品文件需以“报考研究方向</w:t>
      </w:r>
      <w:r>
        <w:rPr>
          <w:rFonts w:ascii="宋体" w:hAnsi="宋体" w:eastAsia="宋体"/>
          <w:b/>
          <w:bCs/>
          <w:sz w:val="24"/>
          <w:szCs w:val="24"/>
        </w:rPr>
        <w:t>+《作品名》+考生姓名”命名，在2022年4月5日前发送至指定邮箱1170130395@qq.com</w:t>
      </w:r>
    </w:p>
    <w:p>
      <w:pPr>
        <w:pStyle w:val="9"/>
        <w:spacing w:line="360" w:lineRule="auto"/>
        <w:ind w:firstLine="480" w:firstLineChars="200"/>
      </w:pPr>
    </w:p>
    <w:p>
      <w:pPr>
        <w:pStyle w:val="9"/>
        <w:numPr>
          <w:ilvl w:val="0"/>
          <w:numId w:val="1"/>
        </w:numPr>
        <w:spacing w:line="360" w:lineRule="auto"/>
        <w:rPr>
          <w:rFonts w:ascii="宋体" w:hAnsi="宋体" w:eastAsia="宋体" w:cs="宋体"/>
        </w:rPr>
      </w:pPr>
      <w:r>
        <w:rPr>
          <w:rFonts w:hint="eastAsia" w:ascii="宋体" w:hAnsi="宋体" w:eastAsia="宋体" w:cs="宋体"/>
        </w:rPr>
        <w:t>外语口试（3</w:t>
      </w:r>
      <w:r>
        <w:rPr>
          <w:rFonts w:ascii="宋体" w:hAnsi="宋体" w:eastAsia="宋体" w:cs="宋体"/>
        </w:rPr>
        <w:t>0</w:t>
      </w:r>
      <w:r>
        <w:rPr>
          <w:rFonts w:hint="eastAsia" w:ascii="宋体" w:hAnsi="宋体" w:eastAsia="宋体" w:cs="宋体"/>
        </w:rPr>
        <w:t>分）</w:t>
      </w:r>
    </w:p>
    <w:p>
      <w:pPr>
        <w:pStyle w:val="9"/>
        <w:spacing w:line="360" w:lineRule="auto"/>
        <w:ind w:firstLine="480" w:firstLineChars="200"/>
        <w:rPr>
          <w:rFonts w:ascii="宋体" w:hAnsi="宋体" w:eastAsia="宋体" w:cs="宋体"/>
        </w:rPr>
      </w:pPr>
      <w:r>
        <w:rPr>
          <w:rFonts w:hint="eastAsia" w:ascii="宋体" w:hAnsi="宋体" w:eastAsia="宋体" w:cs="宋体"/>
        </w:rPr>
        <w:t>考生姓名、年龄、家乡、所学专业、兴趣爱好、未来志向等相关情况，考生使用初试所选语种作答。</w:t>
      </w:r>
    </w:p>
    <w:p>
      <w:pPr>
        <w:spacing w:line="360" w:lineRule="auto"/>
        <w:rPr>
          <w:rFonts w:ascii="宋体" w:hAnsi="宋体"/>
          <w:sz w:val="24"/>
          <w:szCs w:val="24"/>
        </w:rPr>
      </w:pPr>
    </w:p>
    <w:p>
      <w:pPr>
        <w:spacing w:line="360" w:lineRule="auto"/>
        <w:rPr>
          <w:rFonts w:ascii="宋体" w:hAnsi="宋体" w:eastAsia="宋体"/>
          <w:b/>
          <w:sz w:val="30"/>
          <w:szCs w:val="30"/>
        </w:rPr>
      </w:pPr>
      <w:bookmarkStart w:id="2" w:name="_Hlk98347140"/>
      <w:r>
        <w:rPr>
          <w:rFonts w:hint="eastAsia" w:ascii="宋体" w:hAnsi="宋体" w:eastAsia="宋体"/>
          <w:b/>
          <w:sz w:val="30"/>
          <w:szCs w:val="30"/>
        </w:rPr>
        <w:t>远程考试操作流程</w:t>
      </w:r>
    </w:p>
    <w:p>
      <w:pPr>
        <w:pStyle w:val="15"/>
        <w:spacing w:line="360" w:lineRule="auto"/>
        <w:ind w:firstLine="480" w:firstLineChars="200"/>
        <w:jc w:val="left"/>
        <w:rPr>
          <w:rFonts w:ascii="宋体" w:hAnsi="宋体" w:eastAsia="宋体" w:cs="宋体"/>
          <w:color w:val="auto"/>
          <w:sz w:val="24"/>
          <w:szCs w:val="24"/>
        </w:rPr>
      </w:pPr>
      <w:r>
        <w:rPr>
          <w:rFonts w:hint="eastAsia" w:ascii="宋体" w:hAnsi="宋体" w:eastAsia="宋体" w:cs="宋体"/>
          <w:color w:val="auto"/>
          <w:sz w:val="24"/>
          <w:szCs w:val="24"/>
        </w:rPr>
        <w:t xml:space="preserve">本流程中的图例仅为表述操作方法，招生专业和考试内容等信息以流行音乐学院复试专业课考试范围为准。  </w:t>
      </w:r>
    </w:p>
    <w:p>
      <w:pPr>
        <w:spacing w:line="360" w:lineRule="auto"/>
        <w:rPr>
          <w:rFonts w:ascii="宋体" w:hAnsi="宋体" w:eastAsia="宋体"/>
          <w:b/>
          <w:sz w:val="24"/>
          <w:szCs w:val="24"/>
        </w:rPr>
      </w:pPr>
      <w:r>
        <w:rPr>
          <w:rFonts w:hint="eastAsia" w:ascii="宋体" w:hAnsi="宋体" w:eastAsia="宋体"/>
          <w:b/>
          <w:sz w:val="24"/>
          <w:szCs w:val="24"/>
        </w:rPr>
        <w:t>一、总体要求</w:t>
      </w:r>
    </w:p>
    <w:p>
      <w:pPr>
        <w:spacing w:line="360" w:lineRule="auto"/>
        <w:ind w:firstLine="480" w:firstLineChars="200"/>
        <w:rPr>
          <w:rFonts w:ascii="宋体" w:hAnsi="宋体" w:eastAsia="宋体"/>
          <w:sz w:val="24"/>
          <w:szCs w:val="24"/>
        </w:rPr>
      </w:pPr>
      <w:r>
        <w:rPr>
          <w:rFonts w:hint="eastAsia" w:ascii="宋体" w:hAnsi="宋体" w:eastAsia="宋体"/>
          <w:sz w:val="24"/>
          <w:szCs w:val="24"/>
        </w:rPr>
        <w:t>1.考生必须使用本人账号登录艺术升APP参加考试。</w:t>
      </w:r>
    </w:p>
    <w:p>
      <w:pPr>
        <w:spacing w:line="360" w:lineRule="auto"/>
        <w:ind w:firstLine="480" w:firstLineChars="200"/>
        <w:rPr>
          <w:rFonts w:ascii="宋体" w:hAnsi="宋体" w:eastAsia="宋体"/>
          <w:sz w:val="24"/>
          <w:szCs w:val="24"/>
        </w:rPr>
      </w:pPr>
      <w:r>
        <w:rPr>
          <w:rFonts w:hint="eastAsia" w:ascii="宋体" w:hAnsi="宋体" w:eastAsia="宋体"/>
          <w:sz w:val="24"/>
          <w:szCs w:val="24"/>
        </w:rPr>
        <w:t>2.考生在进行网络视频考试前，要仔细阅读各专业的考试范围和要求。考生可以通过模拟测试熟悉考试流程。</w:t>
      </w:r>
    </w:p>
    <w:p>
      <w:pPr>
        <w:spacing w:line="360" w:lineRule="auto"/>
        <w:ind w:firstLine="480" w:firstLineChars="200"/>
        <w:rPr>
          <w:rFonts w:ascii="宋体" w:hAnsi="宋体" w:eastAsia="宋体"/>
          <w:sz w:val="24"/>
          <w:szCs w:val="24"/>
        </w:rPr>
      </w:pPr>
      <w:r>
        <w:rPr>
          <w:rFonts w:hint="eastAsia" w:ascii="宋体" w:hAnsi="宋体" w:eastAsia="宋体"/>
          <w:sz w:val="24"/>
          <w:szCs w:val="24"/>
        </w:rPr>
        <w:t>3.正式考试时，考生须素颜出镜，露出额头及耳朵，保证脸型的整体轮廓和五官清晰，佩戴框架眼镜的考生应尽量避免镜片反光，佩戴隐形眼镜的考生仅限透明款，如因化妆、整形等原因不能通过人脸识别，将无法进行考试。</w:t>
      </w:r>
    </w:p>
    <w:p>
      <w:pPr>
        <w:spacing w:line="360" w:lineRule="auto"/>
        <w:ind w:firstLine="480" w:firstLineChars="200"/>
        <w:rPr>
          <w:rFonts w:ascii="宋体" w:hAnsi="宋体" w:eastAsia="宋体"/>
          <w:sz w:val="24"/>
          <w:szCs w:val="24"/>
        </w:rPr>
      </w:pPr>
      <w:r>
        <w:rPr>
          <w:rFonts w:hint="eastAsia" w:ascii="宋体" w:hAnsi="宋体" w:eastAsia="宋体"/>
          <w:sz w:val="24"/>
          <w:szCs w:val="24"/>
        </w:rPr>
        <w:t>4.考试开始前，考生须通过人脸识别，核验考生身份。考试全程，考生不得离开画面范围。画面原则上只允许出现考生一人。</w:t>
      </w:r>
    </w:p>
    <w:p>
      <w:pPr>
        <w:spacing w:line="360" w:lineRule="auto"/>
        <w:ind w:firstLine="480" w:firstLineChars="200"/>
        <w:rPr>
          <w:rFonts w:ascii="宋体" w:hAnsi="宋体" w:eastAsia="宋体"/>
          <w:sz w:val="24"/>
          <w:szCs w:val="24"/>
        </w:rPr>
      </w:pPr>
      <w:r>
        <w:rPr>
          <w:rFonts w:hint="eastAsia" w:ascii="宋体" w:hAnsi="宋体" w:eastAsia="宋体"/>
          <w:sz w:val="24"/>
          <w:szCs w:val="24"/>
        </w:rPr>
        <w:t>5.考生可根据报考专业需要，选择合适的考试环境，尽量避免逆光、侧光及高光比的照明环境下拍摄，应避免环境混响及环境噪音过大，建议在Wifi稳定的环境下进行，确保呈现最佳效果和顺利完成考试。</w:t>
      </w:r>
    </w:p>
    <w:p>
      <w:pPr>
        <w:spacing w:line="360" w:lineRule="auto"/>
        <w:ind w:firstLine="480" w:firstLineChars="200"/>
        <w:rPr>
          <w:rFonts w:ascii="宋体" w:hAnsi="宋体" w:eastAsia="宋体"/>
          <w:sz w:val="24"/>
          <w:szCs w:val="24"/>
        </w:rPr>
      </w:pPr>
      <w:r>
        <w:rPr>
          <w:rFonts w:hint="eastAsia" w:ascii="宋体" w:hAnsi="宋体" w:eastAsia="宋体"/>
          <w:sz w:val="24"/>
          <w:szCs w:val="24"/>
        </w:rPr>
        <w:t>6.考生使用规定的软件考试，要求画面稳定、声像清晰、音画同步，不得切换画面，不得出现任何显示考生信息的提示性文字、图案、标识、背景等，不得进行任何的视频剪辑和音频编辑等后期制作。</w:t>
      </w:r>
    </w:p>
    <w:p>
      <w:pPr>
        <w:spacing w:line="360" w:lineRule="auto"/>
        <w:ind w:firstLine="480" w:firstLineChars="200"/>
        <w:rPr>
          <w:lang w:val="zh-TW"/>
        </w:rPr>
      </w:pPr>
      <w:r>
        <w:rPr>
          <w:rFonts w:hint="eastAsia" w:ascii="宋体" w:hAnsi="宋体" w:eastAsia="宋体"/>
          <w:sz w:val="24"/>
          <w:szCs w:val="24"/>
        </w:rPr>
        <w:t>8.考生须在规定时限内完成所有科目考试，如未按时完成，不能再次进行考试。</w:t>
      </w:r>
    </w:p>
    <w:p>
      <w:pPr>
        <w:pStyle w:val="15"/>
        <w:spacing w:line="360" w:lineRule="auto"/>
        <w:rPr>
          <w:rFonts w:ascii="宋体" w:hAnsi="宋体" w:eastAsia="宋体" w:cs="宋体"/>
          <w:color w:val="auto"/>
          <w:sz w:val="24"/>
          <w:szCs w:val="24"/>
          <w:lang w:val="zh-TW"/>
        </w:rPr>
      </w:pPr>
      <w:r>
        <w:rPr>
          <w:rFonts w:hint="eastAsia" w:ascii="宋体" w:hAnsi="宋体" w:eastAsia="宋体" w:cs="宋体"/>
          <w:b/>
          <w:color w:val="auto"/>
          <w:sz w:val="24"/>
          <w:szCs w:val="24"/>
        </w:rPr>
        <w:t>二、</w:t>
      </w:r>
      <w:r>
        <w:rPr>
          <w:rFonts w:hint="eastAsia" w:ascii="宋体" w:hAnsi="宋体" w:eastAsia="宋体" w:cs="宋体"/>
          <w:b/>
          <w:color w:val="auto"/>
          <w:sz w:val="24"/>
          <w:szCs w:val="24"/>
          <w:lang w:val="zh-TW"/>
        </w:rPr>
        <w:t>考前准备</w:t>
      </w:r>
    </w:p>
    <w:p>
      <w:pPr>
        <w:pStyle w:val="15"/>
        <w:spacing w:line="360" w:lineRule="auto"/>
        <w:ind w:firstLine="480" w:firstLineChars="200"/>
        <w:rPr>
          <w:rFonts w:ascii="宋体" w:hAnsi="宋体" w:eastAsia="宋体" w:cs="宋体"/>
          <w:color w:val="auto"/>
          <w:sz w:val="24"/>
          <w:szCs w:val="24"/>
          <w:lang w:val="zh-TW"/>
        </w:rPr>
      </w:pPr>
      <w:r>
        <w:rPr>
          <w:rFonts w:hint="eastAsia" w:ascii="宋体" w:hAnsi="宋体" w:eastAsia="宋体" w:cs="宋体"/>
          <w:color w:val="auto"/>
          <w:sz w:val="24"/>
          <w:szCs w:val="24"/>
          <w:lang w:val="zh-TW"/>
        </w:rPr>
        <w:t>1.准备两部</w:t>
      </w:r>
      <w:r>
        <w:rPr>
          <w:rFonts w:hint="eastAsia" w:ascii="宋体" w:hAnsi="宋体" w:eastAsia="宋体" w:cs="宋体"/>
          <w:color w:val="auto"/>
          <w:sz w:val="24"/>
          <w:szCs w:val="24"/>
        </w:rPr>
        <w:t>智能</w:t>
      </w:r>
      <w:r>
        <w:rPr>
          <w:rFonts w:hint="eastAsia" w:ascii="宋体" w:hAnsi="宋体" w:eastAsia="宋体" w:cs="宋体"/>
          <w:color w:val="auto"/>
          <w:sz w:val="24"/>
          <w:szCs w:val="24"/>
          <w:lang w:val="zh-TW"/>
        </w:rPr>
        <w:t>手机，</w:t>
      </w:r>
      <w:r>
        <w:rPr>
          <w:rFonts w:hint="eastAsia" w:ascii="宋体" w:hAnsi="宋体" w:eastAsia="宋体" w:cs="宋体"/>
          <w:color w:val="auto"/>
          <w:sz w:val="24"/>
          <w:szCs w:val="24"/>
        </w:rPr>
        <w:t>为确保网络考试的顺利进行，建议使用近三年上市的主流品牌(如：华为、小米、vivo、oppo、iPhone等)</w:t>
      </w:r>
      <w:r>
        <w:rPr>
          <w:rFonts w:hint="eastAsia" w:ascii="宋体" w:hAnsi="宋体" w:eastAsia="宋体" w:cs="宋体"/>
          <w:color w:val="auto"/>
          <w:sz w:val="24"/>
          <w:szCs w:val="24"/>
          <w:lang w:val="zh-TW"/>
        </w:rPr>
        <w:t>。两部手机均需20G的可用存储空间，一部为主机用于接收指令、查看考题、提交作品照片及录制视频，一部为辅机用于扫描主机二维码后，在与主机不同的角度实时监控考试过程。</w:t>
      </w:r>
    </w:p>
    <w:p>
      <w:pPr>
        <w:pStyle w:val="15"/>
        <w:spacing w:line="360" w:lineRule="auto"/>
        <w:ind w:firstLine="480" w:firstLineChars="200"/>
        <w:rPr>
          <w:rFonts w:ascii="宋体" w:hAnsi="宋体" w:eastAsia="宋体" w:cs="宋体"/>
          <w:color w:val="auto"/>
          <w:sz w:val="24"/>
          <w:szCs w:val="24"/>
          <w:lang w:val="zh-TW"/>
        </w:rPr>
      </w:pPr>
      <w:r>
        <w:rPr>
          <w:rFonts w:hint="eastAsia" w:ascii="宋体" w:hAnsi="宋体" w:eastAsia="宋体" w:cs="宋体"/>
          <w:color w:val="auto"/>
          <w:sz w:val="24"/>
          <w:szCs w:val="24"/>
        </w:rPr>
        <w:t>2.</w:t>
      </w:r>
      <w:r>
        <w:rPr>
          <w:rFonts w:hint="eastAsia" w:ascii="宋体" w:hAnsi="宋体" w:eastAsia="宋体" w:cs="宋体"/>
          <w:color w:val="auto"/>
          <w:sz w:val="24"/>
          <w:szCs w:val="24"/>
          <w:lang w:val="zh-TW"/>
        </w:rPr>
        <w:t>正式考试</w:t>
      </w:r>
      <w:r>
        <w:rPr>
          <w:rFonts w:hint="eastAsia" w:ascii="宋体" w:hAnsi="宋体" w:eastAsia="宋体" w:cs="宋体"/>
          <w:color w:val="auto"/>
          <w:sz w:val="24"/>
          <w:szCs w:val="24"/>
        </w:rPr>
        <w:t>时，要确保报考预留手机号码保持畅通</w:t>
      </w:r>
      <w:r>
        <w:rPr>
          <w:rFonts w:hint="eastAsia" w:ascii="宋体" w:hAnsi="宋体" w:eastAsia="宋体" w:cs="宋体"/>
          <w:color w:val="auto"/>
          <w:sz w:val="24"/>
          <w:szCs w:val="24"/>
          <w:lang w:val="zh-TW"/>
        </w:rPr>
        <w:t>，</w:t>
      </w:r>
      <w:r>
        <w:rPr>
          <w:rFonts w:hint="eastAsia" w:ascii="宋体" w:hAnsi="宋体" w:eastAsia="宋体" w:cs="宋体"/>
          <w:color w:val="auto"/>
          <w:sz w:val="24"/>
          <w:szCs w:val="24"/>
        </w:rPr>
        <w:t>如考试过程中遇到网络中断等特殊情况发生，耐心等待，将有我院复试工作人员致电帮助考生重新进入考场，其他考试场地内手机需卸除SIM卡，</w:t>
      </w:r>
      <w:r>
        <w:rPr>
          <w:rFonts w:hint="eastAsia" w:ascii="宋体" w:hAnsi="宋体" w:eastAsia="宋体" w:cs="宋体"/>
          <w:color w:val="auto"/>
          <w:sz w:val="24"/>
          <w:szCs w:val="24"/>
          <w:lang w:val="zh-TW"/>
        </w:rPr>
        <w:t>防止在监考过程中外来电话导致</w:t>
      </w:r>
      <w:r>
        <w:rPr>
          <w:rFonts w:hint="eastAsia" w:ascii="宋体" w:hAnsi="宋体" w:eastAsia="宋体" w:cs="宋体"/>
          <w:color w:val="auto"/>
          <w:sz w:val="24"/>
          <w:szCs w:val="24"/>
        </w:rPr>
        <w:t>录制</w:t>
      </w:r>
      <w:r>
        <w:rPr>
          <w:rFonts w:hint="eastAsia" w:ascii="宋体" w:hAnsi="宋体" w:eastAsia="宋体" w:cs="宋体"/>
          <w:color w:val="auto"/>
          <w:sz w:val="24"/>
          <w:szCs w:val="24"/>
          <w:lang w:val="zh-TW"/>
        </w:rPr>
        <w:t>信号中断。</w:t>
      </w:r>
      <w:r>
        <w:rPr>
          <w:rFonts w:hint="eastAsia" w:ascii="宋体" w:hAnsi="宋体" w:eastAsia="宋体" w:cs="宋体"/>
          <w:color w:val="auto"/>
          <w:sz w:val="24"/>
          <w:szCs w:val="24"/>
        </w:rPr>
        <w:t>可使用支架、手持稳定器等辅助设备，确保画面稳定。</w:t>
      </w:r>
    </w:p>
    <w:p>
      <w:pPr>
        <w:spacing w:line="360" w:lineRule="auto"/>
        <w:ind w:firstLine="480" w:firstLineChars="200"/>
        <w:rPr>
          <w:rFonts w:ascii="宋体" w:hAnsi="宋体" w:eastAsia="宋体"/>
          <w:sz w:val="24"/>
          <w:szCs w:val="24"/>
        </w:rPr>
      </w:pPr>
      <w:r>
        <w:rPr>
          <w:rFonts w:hint="eastAsia" w:ascii="宋体" w:hAnsi="宋体" w:eastAsia="宋体"/>
          <w:sz w:val="24"/>
          <w:szCs w:val="24"/>
        </w:rPr>
        <w:t>3.两部手机均需</w:t>
      </w:r>
      <w:r>
        <w:rPr>
          <w:rFonts w:hint="eastAsia" w:ascii="宋体" w:hAnsi="宋体" w:eastAsia="宋体"/>
          <w:sz w:val="24"/>
          <w:szCs w:val="24"/>
          <w:lang w:val="zh-TW"/>
        </w:rPr>
        <w:t>下载“艺术升”APP, （</w:t>
      </w:r>
      <w:r>
        <w:rPr>
          <w:rFonts w:hint="eastAsia" w:ascii="宋体" w:hAnsi="宋体" w:eastAsia="宋体"/>
          <w:sz w:val="24"/>
          <w:szCs w:val="24"/>
        </w:rPr>
        <w:t>建议专业考试成绩公布前不要卸载艺术升APP</w:t>
      </w:r>
      <w:r>
        <w:rPr>
          <w:rFonts w:hint="eastAsia" w:ascii="宋体" w:hAnsi="宋体" w:eastAsia="宋体"/>
          <w:sz w:val="24"/>
          <w:szCs w:val="24"/>
          <w:lang w:val="zh-TW"/>
        </w:rPr>
        <w:t>）。</w:t>
      </w:r>
      <w:r>
        <w:rPr>
          <w:rFonts w:hint="eastAsia" w:ascii="宋体" w:hAnsi="宋体" w:eastAsia="宋体"/>
          <w:sz w:val="24"/>
          <w:szCs w:val="24"/>
        </w:rPr>
        <w:t>输入考生本人身份证号登录</w:t>
      </w:r>
      <w:r>
        <w:rPr>
          <w:rFonts w:hint="eastAsia" w:ascii="宋体" w:hAnsi="宋体" w:eastAsia="宋体"/>
          <w:sz w:val="24"/>
          <w:szCs w:val="24"/>
          <w:lang w:val="zh-TW"/>
        </w:rPr>
        <w:t>后参加考试</w:t>
      </w:r>
      <w:r>
        <w:rPr>
          <w:rFonts w:hint="eastAsia" w:ascii="宋体" w:hAnsi="宋体" w:eastAsia="宋体"/>
          <w:sz w:val="24"/>
          <w:szCs w:val="24"/>
        </w:rPr>
        <w:t>，密码为身份证号后六位</w:t>
      </w:r>
      <w:r>
        <w:rPr>
          <w:rFonts w:hint="eastAsia" w:ascii="宋体" w:hAnsi="宋体" w:eastAsia="宋体"/>
          <w:sz w:val="24"/>
          <w:szCs w:val="24"/>
          <w:lang w:val="zh-TW"/>
        </w:rPr>
        <w:t>。</w:t>
      </w:r>
      <w:r>
        <w:rPr>
          <w:rFonts w:hint="eastAsia" w:ascii="宋体" w:hAnsi="宋体" w:eastAsia="宋体"/>
          <w:sz w:val="24"/>
          <w:szCs w:val="24"/>
        </w:rPr>
        <w:t xml:space="preserve">  </w:t>
      </w:r>
    </w:p>
    <w:p>
      <w:pPr>
        <w:spacing w:line="360" w:lineRule="auto"/>
        <w:ind w:firstLine="480" w:firstLineChars="200"/>
        <w:rPr>
          <w:rFonts w:ascii="宋体" w:hAnsi="宋体" w:eastAsia="宋体"/>
          <w:sz w:val="24"/>
          <w:szCs w:val="24"/>
        </w:rPr>
      </w:pPr>
      <w:r>
        <w:rPr>
          <w:rFonts w:hint="eastAsia" w:ascii="宋体" w:hAnsi="宋体" w:eastAsia="宋体"/>
          <w:sz w:val="24"/>
          <w:szCs w:val="24"/>
        </w:rPr>
        <w:t>4.开始考试之前请将手机镜头擦拭干净，保证手机电量充足、剩余存储空间能够满足考试需要，禁用锁屏、闹钟、通话、微信、QQ及系统默认美颜瘦身等Ai修饰功能或程序，防止内容丢失或干扰考试。不允许外接扩音、变焦等设备，每次考试前系统自动检测，如果发现外接设备，失去本次考试机会。</w:t>
      </w:r>
    </w:p>
    <w:p>
      <w:pPr>
        <w:pStyle w:val="9"/>
        <w:spacing w:line="360" w:lineRule="auto"/>
        <w:ind w:firstLine="480" w:firstLineChars="200"/>
        <w:rPr>
          <w:rFonts w:ascii="宋体" w:hAnsi="宋体" w:eastAsia="宋体" w:cs="宋体"/>
          <w:color w:val="auto"/>
        </w:rPr>
      </w:pPr>
    </w:p>
    <w:bookmarkEnd w:id="2"/>
    <w:p>
      <w:pPr>
        <w:pStyle w:val="9"/>
        <w:spacing w:line="360" w:lineRule="auto"/>
        <w:rPr>
          <w:rFonts w:ascii="宋体" w:hAnsi="宋体" w:eastAsia="宋体" w:cs="宋体"/>
          <w:b/>
          <w:color w:val="auto"/>
        </w:rPr>
      </w:pPr>
      <w:r>
        <w:rPr>
          <w:rFonts w:hint="eastAsia" w:ascii="宋体" w:hAnsi="宋体" w:eastAsia="宋体" w:cs="宋体"/>
          <w:b/>
          <w:color w:val="auto"/>
        </w:rPr>
        <w:t>三、直播测试流程</w:t>
      </w:r>
    </w:p>
    <w:p>
      <w:pPr>
        <w:pStyle w:val="15"/>
        <w:spacing w:line="360" w:lineRule="auto"/>
        <w:rPr>
          <w:rFonts w:ascii="宋体" w:hAnsi="宋体" w:eastAsia="宋体" w:cs="宋体"/>
          <w:b/>
          <w:color w:val="auto"/>
          <w:sz w:val="24"/>
          <w:szCs w:val="24"/>
          <w:lang w:val="zh-TW"/>
        </w:rPr>
      </w:pPr>
      <w:r>
        <w:rPr>
          <w:rFonts w:hint="eastAsia" w:ascii="宋体" w:hAnsi="宋体" w:eastAsia="宋体" w:cs="宋体"/>
          <w:b/>
          <w:color w:val="auto"/>
          <w:sz w:val="24"/>
          <w:szCs w:val="24"/>
        </w:rPr>
        <w:t>（一）</w:t>
      </w:r>
      <w:r>
        <w:rPr>
          <w:rFonts w:hint="eastAsia" w:ascii="宋体" w:hAnsi="宋体" w:eastAsia="宋体" w:cs="宋体"/>
          <w:b/>
          <w:color w:val="auto"/>
          <w:sz w:val="24"/>
          <w:szCs w:val="24"/>
          <w:lang w:val="zh-TW"/>
        </w:rPr>
        <w:t>模拟考试</w:t>
      </w:r>
    </w:p>
    <w:p>
      <w:pPr>
        <w:pStyle w:val="15"/>
        <w:spacing w:line="360" w:lineRule="auto"/>
        <w:ind w:firstLine="480" w:firstLineChars="200"/>
        <w:rPr>
          <w:rFonts w:ascii="宋体" w:hAnsi="宋体" w:eastAsia="宋体" w:cs="宋体"/>
          <w:b/>
          <w:color w:val="auto"/>
          <w:sz w:val="24"/>
          <w:szCs w:val="24"/>
        </w:rPr>
      </w:pPr>
      <w:r>
        <w:rPr>
          <w:rFonts w:hint="eastAsia" w:ascii="宋体" w:hAnsi="宋体" w:eastAsia="宋体" w:cs="宋体"/>
          <w:color w:val="auto"/>
          <w:sz w:val="24"/>
          <w:szCs w:val="24"/>
        </w:rPr>
        <w:t>考试时间4</w:t>
      </w:r>
      <w:r>
        <w:rPr>
          <w:rFonts w:hint="eastAsia" w:ascii="宋体" w:hAnsi="宋体" w:eastAsia="宋体" w:cs="宋体"/>
          <w:color w:val="auto"/>
          <w:sz w:val="24"/>
          <w:szCs w:val="24"/>
          <w:lang w:val="zh-TW"/>
        </w:rPr>
        <w:t>月</w:t>
      </w:r>
      <w:r>
        <w:rPr>
          <w:rFonts w:hint="eastAsia" w:ascii="宋体" w:hAnsi="宋体" w:eastAsia="宋体" w:cs="宋体"/>
          <w:color w:val="auto"/>
          <w:sz w:val="24"/>
          <w:szCs w:val="24"/>
        </w:rPr>
        <w:t>6日</w:t>
      </w:r>
    </w:p>
    <w:p>
      <w:pPr>
        <w:pStyle w:val="15"/>
        <w:spacing w:line="360" w:lineRule="auto"/>
        <w:ind w:firstLine="480" w:firstLineChars="200"/>
        <w:rPr>
          <w:rFonts w:ascii="宋体" w:hAnsi="宋体" w:eastAsia="宋体" w:cs="宋体"/>
          <w:color w:val="FF0000"/>
          <w:sz w:val="24"/>
          <w:szCs w:val="24"/>
          <w:lang w:val="zh-TW"/>
        </w:rPr>
      </w:pPr>
      <w:r>
        <w:rPr>
          <w:rFonts w:hint="eastAsia" w:ascii="宋体" w:hAnsi="宋体" w:eastAsia="宋体" w:cs="宋体"/>
          <w:color w:val="auto"/>
          <w:sz w:val="24"/>
          <w:szCs w:val="24"/>
          <w:lang w:val="zh-TW"/>
        </w:rPr>
        <w:t>考生在进行正式直播面试考试前，需要参加</w:t>
      </w:r>
      <w:r>
        <w:rPr>
          <w:rFonts w:hint="eastAsia" w:ascii="宋体" w:hAnsi="宋体" w:eastAsia="宋体" w:cs="宋体"/>
          <w:color w:val="auto"/>
          <w:sz w:val="24"/>
          <w:szCs w:val="24"/>
          <w:lang w:val="zh-TW" w:eastAsia="zh-TW"/>
        </w:rPr>
        <w:t>模拟</w:t>
      </w:r>
      <w:r>
        <w:rPr>
          <w:rFonts w:hint="eastAsia" w:ascii="宋体" w:hAnsi="宋体" w:eastAsia="宋体" w:cs="宋体"/>
          <w:color w:val="auto"/>
          <w:sz w:val="24"/>
          <w:szCs w:val="24"/>
          <w:lang w:val="zh-TW"/>
        </w:rPr>
        <w:t>考试，熟悉考试流程，</w:t>
      </w:r>
      <w:r>
        <w:rPr>
          <w:rFonts w:hint="eastAsia" w:ascii="宋体" w:hAnsi="宋体" w:eastAsia="宋体" w:cs="宋体"/>
          <w:color w:val="auto"/>
          <w:sz w:val="24"/>
          <w:szCs w:val="24"/>
          <w:lang w:val="zh-TW" w:eastAsia="zh-TW"/>
        </w:rPr>
        <w:t>模拟考</w:t>
      </w:r>
      <w:r>
        <w:rPr>
          <w:rFonts w:hint="eastAsia" w:ascii="宋体" w:hAnsi="宋体" w:eastAsia="宋体" w:cs="宋体"/>
          <w:color w:val="auto"/>
          <w:sz w:val="24"/>
          <w:szCs w:val="24"/>
          <w:lang w:val="zh-TW"/>
        </w:rPr>
        <w:t>试流程与正式考试一致。</w:t>
      </w:r>
      <w:r>
        <w:rPr>
          <w:rFonts w:hint="eastAsia" w:ascii="宋体" w:hAnsi="宋体" w:eastAsia="宋体" w:cs="宋体"/>
          <w:sz w:val="24"/>
          <w:szCs w:val="24"/>
          <w:lang w:val="zh-TW" w:eastAsia="zh-Hans"/>
        </w:rPr>
        <w:t>考生根据要求进行考试，辅机横屏，置于考生侧后方，要求能监控到考试环境和考试流程。视频拍摄要求：聚焦清楚、曝光适度、画面清晰、稳定流畅、声音真实无杂音。请考生提前确认拍摄的最佳距离、角度和位置。在正式考试中，因未按要求操作或拍摄不清晰、不完整等导致的后果，由考生本人承担。</w:t>
      </w:r>
    </w:p>
    <w:p>
      <w:pPr>
        <w:pStyle w:val="15"/>
        <w:spacing w:line="360" w:lineRule="auto"/>
        <w:ind w:right="2640"/>
        <w:rPr>
          <w:rFonts w:ascii="宋体" w:hAnsi="宋体" w:eastAsia="宋体" w:cs="宋体"/>
          <w:color w:val="auto"/>
          <w:spacing w:val="8"/>
          <w:sz w:val="24"/>
          <w:szCs w:val="24"/>
          <w:shd w:val="clear" w:color="auto" w:fill="FFFFFF"/>
          <w:lang w:val="zh-TW" w:eastAsia="zh-TW"/>
        </w:rPr>
      </w:pPr>
      <w:r>
        <w:rPr>
          <w:rFonts w:hint="eastAsia" w:ascii="宋体" w:hAnsi="宋体" w:eastAsia="宋体" w:cs="宋体"/>
          <w:color w:val="auto"/>
          <w:sz w:val="24"/>
          <w:szCs w:val="24"/>
        </w:rPr>
        <w:drawing>
          <wp:anchor distT="0" distB="0" distL="114300" distR="114300" simplePos="0" relativeHeight="251659264" behindDoc="0" locked="0" layoutInCell="1" allowOverlap="1">
            <wp:simplePos x="0" y="0"/>
            <wp:positionH relativeFrom="column">
              <wp:posOffset>2016760</wp:posOffset>
            </wp:positionH>
            <wp:positionV relativeFrom="paragraph">
              <wp:posOffset>120650</wp:posOffset>
            </wp:positionV>
            <wp:extent cx="1583690" cy="3183255"/>
            <wp:effectExtent l="0" t="0" r="3810" b="4445"/>
            <wp:wrapNone/>
            <wp:docPr id="9"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5"/>
                    <pic:cNvPicPr>
                      <a:picLocks noChangeAspect="1"/>
                    </pic:cNvPicPr>
                  </pic:nvPicPr>
                  <pic:blipFill>
                    <a:blip r:embed="rId4"/>
                    <a:stretch>
                      <a:fillRect/>
                    </a:stretch>
                  </pic:blipFill>
                  <pic:spPr>
                    <a:xfrm>
                      <a:off x="0" y="0"/>
                      <a:ext cx="1583690" cy="3183255"/>
                    </a:xfrm>
                    <a:prstGeom prst="rect">
                      <a:avLst/>
                    </a:prstGeom>
                    <a:noFill/>
                    <a:ln>
                      <a:noFill/>
                    </a:ln>
                  </pic:spPr>
                </pic:pic>
              </a:graphicData>
            </a:graphic>
          </wp:anchor>
        </w:drawing>
      </w:r>
      <w:r>
        <w:rPr>
          <w:rFonts w:hint="eastAsia" w:ascii="宋体" w:hAnsi="宋体" w:eastAsia="宋体" w:cs="宋体"/>
          <w:color w:val="auto"/>
          <w:sz w:val="24"/>
          <w:szCs w:val="24"/>
        </w:rPr>
        <w:drawing>
          <wp:anchor distT="0" distB="0" distL="114300" distR="114300" simplePos="0" relativeHeight="251660288" behindDoc="0" locked="0" layoutInCell="1" allowOverlap="1">
            <wp:simplePos x="0" y="0"/>
            <wp:positionH relativeFrom="column">
              <wp:posOffset>4008755</wp:posOffset>
            </wp:positionH>
            <wp:positionV relativeFrom="paragraph">
              <wp:posOffset>44450</wp:posOffset>
            </wp:positionV>
            <wp:extent cx="1629410" cy="3256915"/>
            <wp:effectExtent l="0" t="0" r="8890" b="6985"/>
            <wp:wrapNone/>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5"/>
                    <a:stretch>
                      <a:fillRect/>
                    </a:stretch>
                  </pic:blipFill>
                  <pic:spPr>
                    <a:xfrm>
                      <a:off x="0" y="0"/>
                      <a:ext cx="1629410" cy="3256915"/>
                    </a:xfrm>
                    <a:prstGeom prst="rect">
                      <a:avLst/>
                    </a:prstGeom>
                    <a:noFill/>
                    <a:ln>
                      <a:noFill/>
                    </a:ln>
                  </pic:spPr>
                </pic:pic>
              </a:graphicData>
            </a:graphic>
          </wp:anchor>
        </w:drawing>
      </w:r>
      <w:r>
        <w:rPr>
          <w:rFonts w:hint="eastAsia" w:ascii="宋体" w:hAnsi="宋体" w:eastAsia="宋体" w:cs="宋体"/>
          <w:sz w:val="24"/>
          <w:szCs w:val="24"/>
        </w:rPr>
        <w:drawing>
          <wp:inline distT="0" distB="0" distL="114300" distR="114300">
            <wp:extent cx="1633220" cy="3274695"/>
            <wp:effectExtent l="0" t="0" r="5080" b="1905"/>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6"/>
                    <a:stretch>
                      <a:fillRect/>
                    </a:stretch>
                  </pic:blipFill>
                  <pic:spPr>
                    <a:xfrm>
                      <a:off x="0" y="0"/>
                      <a:ext cx="1633220" cy="3274695"/>
                    </a:xfrm>
                    <a:prstGeom prst="rect">
                      <a:avLst/>
                    </a:prstGeom>
                    <a:noFill/>
                    <a:ln>
                      <a:noFill/>
                    </a:ln>
                  </pic:spPr>
                </pic:pic>
              </a:graphicData>
            </a:graphic>
          </wp:inline>
        </w:drawing>
      </w:r>
    </w:p>
    <w:p>
      <w:pPr>
        <w:spacing w:line="360" w:lineRule="auto"/>
        <w:jc w:val="center"/>
        <w:rPr>
          <w:rFonts w:ascii="宋体" w:hAnsi="宋体" w:eastAsia="宋体"/>
          <w:b/>
          <w:sz w:val="24"/>
          <w:szCs w:val="24"/>
        </w:rPr>
      </w:pPr>
      <w:r>
        <w:rPr>
          <w:rFonts w:hint="eastAsia" w:ascii="宋体" w:hAnsi="宋体" w:eastAsia="宋体"/>
          <w:sz w:val="24"/>
          <w:szCs w:val="24"/>
        </w:rPr>
        <w:t>（</w:t>
      </w:r>
      <w:r>
        <w:rPr>
          <w:rFonts w:hint="eastAsia" w:ascii="宋体" w:hAnsi="宋体" w:eastAsia="宋体"/>
          <w:sz w:val="24"/>
          <w:szCs w:val="24"/>
          <w:lang w:val="zh-TW" w:eastAsia="zh-TW"/>
        </w:rPr>
        <w:t>模拟</w:t>
      </w:r>
      <w:r>
        <w:rPr>
          <w:rFonts w:hint="eastAsia" w:ascii="宋体" w:hAnsi="宋体" w:eastAsia="宋体"/>
          <w:sz w:val="24"/>
          <w:szCs w:val="24"/>
          <w:lang w:val="zh-TW"/>
        </w:rPr>
        <w:t>考试</w:t>
      </w:r>
      <w:r>
        <w:rPr>
          <w:rFonts w:hint="eastAsia" w:ascii="宋体" w:hAnsi="宋体" w:eastAsia="宋体"/>
          <w:sz w:val="24"/>
          <w:szCs w:val="24"/>
        </w:rPr>
        <w:t>）</w:t>
      </w:r>
    </w:p>
    <w:p>
      <w:pPr>
        <w:pStyle w:val="15"/>
        <w:spacing w:line="360" w:lineRule="auto"/>
        <w:rPr>
          <w:rFonts w:ascii="宋体" w:hAnsi="宋体" w:eastAsia="宋体" w:cs="宋体"/>
          <w:b/>
          <w:color w:val="auto"/>
          <w:sz w:val="24"/>
          <w:szCs w:val="24"/>
          <w:lang w:val="zh-TW"/>
        </w:rPr>
      </w:pPr>
      <w:r>
        <w:rPr>
          <w:rFonts w:hint="eastAsia" w:ascii="宋体" w:hAnsi="宋体" w:eastAsia="宋体" w:cs="宋体"/>
          <w:b/>
          <w:color w:val="auto"/>
          <w:sz w:val="24"/>
          <w:szCs w:val="24"/>
        </w:rPr>
        <w:t>（二）、</w:t>
      </w:r>
      <w:r>
        <w:rPr>
          <w:rFonts w:hint="eastAsia" w:ascii="宋体" w:hAnsi="宋体" w:eastAsia="宋体" w:cs="宋体"/>
          <w:b/>
          <w:color w:val="auto"/>
          <w:sz w:val="24"/>
          <w:szCs w:val="24"/>
          <w:lang w:val="zh-TW"/>
        </w:rPr>
        <w:t>正式考试</w:t>
      </w:r>
    </w:p>
    <w:p>
      <w:pPr>
        <w:pStyle w:val="15"/>
        <w:spacing w:line="360" w:lineRule="auto"/>
        <w:ind w:firstLine="480" w:firstLineChars="200"/>
        <w:rPr>
          <w:rFonts w:ascii="宋体" w:hAnsi="宋体" w:eastAsia="宋体" w:cs="宋体"/>
          <w:color w:val="auto"/>
          <w:sz w:val="24"/>
          <w:szCs w:val="24"/>
          <w:lang w:eastAsia="zh-TW"/>
        </w:rPr>
      </w:pPr>
      <w:r>
        <w:rPr>
          <w:rFonts w:hint="eastAsia" w:ascii="宋体" w:hAnsi="宋体" w:eastAsia="宋体" w:cs="宋体"/>
          <w:color w:val="auto"/>
          <w:sz w:val="24"/>
          <w:szCs w:val="24"/>
        </w:rPr>
        <w:t>考试时间详见我院研究生处官网发布的《复试时间表》</w:t>
      </w:r>
    </w:p>
    <w:p>
      <w:pPr>
        <w:pStyle w:val="15"/>
        <w:spacing w:line="360" w:lineRule="auto"/>
        <w:ind w:firstLine="480" w:firstLineChars="200"/>
        <w:rPr>
          <w:rFonts w:ascii="宋体" w:hAnsi="宋体" w:eastAsia="宋体" w:cs="宋体"/>
          <w:sz w:val="24"/>
          <w:szCs w:val="24"/>
          <w:lang w:val="zh-TW"/>
        </w:rPr>
      </w:pPr>
      <w:r>
        <w:rPr>
          <w:rFonts w:hint="eastAsia" w:ascii="宋体" w:hAnsi="宋体" w:eastAsia="宋体" w:cs="宋体"/>
          <w:color w:val="auto"/>
          <w:sz w:val="24"/>
          <w:szCs w:val="24"/>
        </w:rPr>
        <w:t>1.</w:t>
      </w:r>
      <w:r>
        <w:rPr>
          <w:rFonts w:hint="eastAsia" w:ascii="宋体" w:hAnsi="宋体" w:eastAsia="宋体" w:cs="宋体"/>
          <w:color w:val="auto"/>
          <w:sz w:val="24"/>
          <w:szCs w:val="24"/>
          <w:lang w:val="zh-TW" w:eastAsia="zh-TW"/>
        </w:rPr>
        <w:t>考生使用主机</w:t>
      </w:r>
      <w:r>
        <w:rPr>
          <w:rFonts w:hint="eastAsia" w:ascii="宋体" w:hAnsi="宋体" w:eastAsia="宋体" w:cs="宋体"/>
          <w:color w:val="auto"/>
          <w:sz w:val="24"/>
          <w:szCs w:val="24"/>
          <w:lang w:val="zh-TW"/>
        </w:rPr>
        <w:t>（</w:t>
      </w:r>
      <w:r>
        <w:rPr>
          <w:rFonts w:hint="eastAsia" w:ascii="宋体" w:hAnsi="宋体" w:eastAsia="宋体" w:cs="宋体"/>
          <w:color w:val="auto"/>
          <w:sz w:val="24"/>
          <w:szCs w:val="24"/>
          <w:lang w:val="zh-TW" w:eastAsia="zh-TW"/>
        </w:rPr>
        <w:t>手机A</w:t>
      </w:r>
      <w:r>
        <w:rPr>
          <w:rFonts w:hint="eastAsia" w:ascii="宋体" w:hAnsi="宋体" w:eastAsia="宋体" w:cs="宋体"/>
          <w:color w:val="auto"/>
          <w:sz w:val="24"/>
          <w:szCs w:val="24"/>
          <w:lang w:val="zh-TW"/>
        </w:rPr>
        <w:t>），</w:t>
      </w:r>
      <w:r>
        <w:rPr>
          <w:rFonts w:hint="eastAsia" w:ascii="宋体" w:hAnsi="宋体" w:eastAsia="宋体" w:cs="宋体"/>
          <w:sz w:val="24"/>
          <w:szCs w:val="24"/>
          <w:lang w:val="zh-TW" w:eastAsia="zh-TW"/>
        </w:rPr>
        <w:t>在规定的考试时间内登录艺术升APP，打开“报考”页，选择</w:t>
      </w:r>
      <w:r>
        <w:rPr>
          <w:rFonts w:hint="eastAsia" w:ascii="宋体" w:hAnsi="宋体" w:eastAsia="宋体" w:cs="宋体"/>
          <w:sz w:val="24"/>
          <w:szCs w:val="24"/>
          <w:lang w:val="zh-TW"/>
        </w:rPr>
        <w:t>“</w:t>
      </w:r>
      <w:r>
        <w:rPr>
          <w:rFonts w:hint="eastAsia" w:ascii="宋体" w:hAnsi="宋体" w:eastAsia="宋体" w:cs="宋体"/>
          <w:sz w:val="24"/>
          <w:szCs w:val="24"/>
          <w:lang w:val="zh-TW" w:eastAsia="zh-TW"/>
        </w:rPr>
        <w:t>网络考试</w:t>
      </w:r>
      <w:r>
        <w:rPr>
          <w:rFonts w:hint="eastAsia" w:ascii="宋体" w:hAnsi="宋体" w:eastAsia="宋体" w:cs="宋体"/>
          <w:sz w:val="24"/>
          <w:szCs w:val="24"/>
          <w:lang w:val="zh-TW"/>
        </w:rPr>
        <w:t>”</w:t>
      </w:r>
      <w:r>
        <w:rPr>
          <w:rFonts w:hint="eastAsia" w:ascii="宋体" w:hAnsi="宋体" w:eastAsia="宋体" w:cs="宋体"/>
          <w:sz w:val="24"/>
          <w:szCs w:val="24"/>
          <w:lang w:val="zh-TW" w:eastAsia="zh-TW"/>
        </w:rPr>
        <w:t>，进入考试列表，仔细核对考试信息</w:t>
      </w:r>
      <w:r>
        <w:rPr>
          <w:rFonts w:hint="eastAsia" w:ascii="宋体" w:hAnsi="宋体" w:eastAsia="宋体" w:cs="宋体"/>
          <w:sz w:val="24"/>
          <w:szCs w:val="24"/>
          <w:lang w:val="zh-TW"/>
        </w:rPr>
        <w:t>，</w:t>
      </w:r>
      <w:r>
        <w:rPr>
          <w:rFonts w:hint="eastAsia" w:ascii="宋体" w:hAnsi="宋体" w:eastAsia="宋体" w:cs="宋体"/>
          <w:sz w:val="24"/>
          <w:szCs w:val="24"/>
          <w:lang w:val="zh-TW" w:eastAsia="zh-TW"/>
        </w:rPr>
        <w:t>点击</w:t>
      </w:r>
      <w:r>
        <w:rPr>
          <w:rFonts w:hint="eastAsia" w:ascii="宋体" w:hAnsi="宋体" w:eastAsia="宋体" w:cs="宋体"/>
          <w:sz w:val="24"/>
          <w:szCs w:val="24"/>
          <w:lang w:val="zh-TW"/>
        </w:rPr>
        <w:t>开始</w:t>
      </w:r>
      <w:r>
        <w:rPr>
          <w:rFonts w:hint="eastAsia" w:ascii="宋体" w:hAnsi="宋体" w:eastAsia="宋体" w:cs="宋体"/>
          <w:sz w:val="24"/>
          <w:szCs w:val="24"/>
          <w:lang w:val="zh-TW" w:eastAsia="zh-TW"/>
        </w:rPr>
        <w:t>考试按钮</w:t>
      </w:r>
      <w:r>
        <w:rPr>
          <w:rFonts w:hint="eastAsia" w:ascii="宋体" w:hAnsi="宋体" w:eastAsia="宋体" w:cs="宋体"/>
          <w:sz w:val="24"/>
          <w:szCs w:val="24"/>
          <w:lang w:val="zh-TW"/>
        </w:rPr>
        <w:t>，</w:t>
      </w:r>
      <w:r>
        <w:rPr>
          <w:rFonts w:hint="eastAsia" w:ascii="宋体" w:hAnsi="宋体" w:eastAsia="宋体" w:cs="宋体"/>
          <w:color w:val="auto"/>
          <w:sz w:val="24"/>
          <w:szCs w:val="24"/>
          <w:lang w:val="zh-TW"/>
        </w:rPr>
        <w:t>系统</w:t>
      </w:r>
      <w:r>
        <w:rPr>
          <w:rFonts w:hint="eastAsia" w:ascii="宋体" w:hAnsi="宋体" w:eastAsia="宋体" w:cs="宋体"/>
          <w:color w:val="auto"/>
          <w:sz w:val="24"/>
          <w:szCs w:val="24"/>
          <w:lang w:val="zh-TW" w:eastAsia="zh-TW"/>
        </w:rPr>
        <w:t>会提示考生</w:t>
      </w:r>
      <w:r>
        <w:rPr>
          <w:rFonts w:hint="eastAsia" w:ascii="宋体" w:hAnsi="宋体" w:eastAsia="宋体" w:cs="宋体"/>
          <w:color w:val="auto"/>
          <w:sz w:val="24"/>
          <w:szCs w:val="24"/>
          <w:lang w:val="zh-TW"/>
        </w:rPr>
        <w:t>签订</w:t>
      </w:r>
      <w:r>
        <w:rPr>
          <w:rFonts w:hint="eastAsia" w:ascii="宋体" w:hAnsi="宋体" w:eastAsia="宋体" w:cs="宋体"/>
          <w:kern w:val="0"/>
          <w:sz w:val="24"/>
          <w:szCs w:val="24"/>
          <w:lang w:val="zh-TW"/>
        </w:rPr>
        <w:t>《诚信考试承诺书》</w:t>
      </w:r>
      <w:r>
        <w:rPr>
          <w:rFonts w:hint="eastAsia" w:ascii="宋体" w:hAnsi="宋体" w:eastAsia="宋体" w:cs="宋体"/>
          <w:color w:val="auto"/>
          <w:sz w:val="24"/>
          <w:szCs w:val="24"/>
          <w:lang w:val="zh-TW" w:eastAsia="zh-TW"/>
        </w:rPr>
        <w:t>，</w:t>
      </w:r>
      <w:r>
        <w:rPr>
          <w:rFonts w:hint="eastAsia" w:ascii="宋体" w:hAnsi="宋体" w:eastAsia="宋体" w:cs="宋体"/>
          <w:color w:val="auto"/>
          <w:sz w:val="24"/>
          <w:szCs w:val="24"/>
          <w:lang w:val="zh-TW"/>
        </w:rPr>
        <w:t>请</w:t>
      </w:r>
      <w:r>
        <w:rPr>
          <w:rFonts w:hint="eastAsia" w:ascii="宋体" w:hAnsi="宋体" w:eastAsia="宋体" w:cs="宋体"/>
          <w:kern w:val="0"/>
          <w:sz w:val="24"/>
          <w:szCs w:val="24"/>
          <w:lang w:val="zh-TW"/>
        </w:rPr>
        <w:t>考生认真阅读，勾选</w:t>
      </w:r>
      <w:r>
        <w:rPr>
          <w:rFonts w:hint="eastAsia" w:ascii="宋体" w:hAnsi="宋体" w:eastAsia="宋体" w:cs="宋体"/>
          <w:kern w:val="0"/>
          <w:sz w:val="24"/>
          <w:szCs w:val="24"/>
        </w:rPr>
        <w:t>“</w:t>
      </w:r>
      <w:r>
        <w:rPr>
          <w:rFonts w:hint="eastAsia" w:ascii="宋体" w:hAnsi="宋体" w:eastAsia="宋体" w:cs="宋体"/>
          <w:kern w:val="0"/>
          <w:sz w:val="24"/>
          <w:szCs w:val="24"/>
          <w:lang w:val="zh-TW"/>
        </w:rPr>
        <w:t>我已阅读并承诺诚信参加考试</w:t>
      </w:r>
      <w:r>
        <w:rPr>
          <w:rFonts w:hint="eastAsia" w:ascii="宋体" w:hAnsi="宋体" w:eastAsia="宋体" w:cs="宋体"/>
          <w:kern w:val="0"/>
          <w:sz w:val="24"/>
          <w:szCs w:val="24"/>
        </w:rPr>
        <w:t>”</w:t>
      </w:r>
      <w:r>
        <w:rPr>
          <w:rFonts w:hint="eastAsia" w:ascii="宋体" w:hAnsi="宋体" w:eastAsia="宋体" w:cs="宋体"/>
          <w:kern w:val="0"/>
          <w:sz w:val="24"/>
          <w:szCs w:val="24"/>
          <w:lang w:val="zh-TW"/>
        </w:rPr>
        <w:t>项目</w:t>
      </w:r>
      <w:r>
        <w:rPr>
          <w:rFonts w:hint="eastAsia" w:ascii="宋体" w:hAnsi="宋体" w:eastAsia="宋体" w:cs="宋体"/>
          <w:sz w:val="24"/>
          <w:szCs w:val="24"/>
          <w:lang w:val="zh-TW"/>
        </w:rPr>
        <w:t>，</w:t>
      </w:r>
      <w:r>
        <w:rPr>
          <w:rFonts w:hint="eastAsia" w:ascii="宋体" w:hAnsi="宋体" w:eastAsia="宋体" w:cs="宋体"/>
          <w:kern w:val="0"/>
          <w:sz w:val="24"/>
          <w:szCs w:val="24"/>
          <w:lang w:val="zh-TW"/>
        </w:rPr>
        <w:t>视为考生做出诚信参考的承诺，并知晓学院和各省级招生考试机构对作弊考生的处理意见</w:t>
      </w:r>
      <w:r>
        <w:rPr>
          <w:rFonts w:hint="eastAsia" w:ascii="宋体" w:hAnsi="宋体" w:eastAsia="宋体" w:cs="宋体"/>
          <w:kern w:val="0"/>
          <w:sz w:val="24"/>
          <w:szCs w:val="24"/>
        </w:rPr>
        <w:t>。</w:t>
      </w:r>
      <w:r>
        <w:rPr>
          <w:rFonts w:hint="eastAsia" w:ascii="宋体" w:hAnsi="宋体" w:eastAsia="宋体" w:cs="宋体"/>
          <w:sz w:val="24"/>
          <w:szCs w:val="24"/>
          <w:lang w:val="zh-TW"/>
        </w:rPr>
        <w:t>在进入正式考试前请仔细阅读考试提示信息，并完成认证。</w:t>
      </w:r>
      <w:r>
        <w:rPr>
          <w:rFonts w:hint="eastAsia" w:ascii="宋体" w:hAnsi="宋体" w:eastAsia="宋体" w:cs="宋体"/>
          <w:color w:val="0000FF"/>
          <w:sz w:val="24"/>
          <w:szCs w:val="24"/>
          <w:lang w:val="zh-TW"/>
        </w:rPr>
        <w:t xml:space="preserve"> </w:t>
      </w:r>
    </w:p>
    <w:p>
      <w:pPr>
        <w:pStyle w:val="15"/>
        <w:spacing w:line="360" w:lineRule="auto"/>
        <w:jc w:val="center"/>
        <w:rPr>
          <w:rFonts w:ascii="宋体" w:hAnsi="宋体" w:eastAsia="宋体" w:cs="宋体"/>
          <w:sz w:val="24"/>
          <w:szCs w:val="24"/>
          <w:lang w:val="zh-TW" w:eastAsia="zh-TW"/>
        </w:rPr>
      </w:pPr>
      <w:r>
        <w:rPr>
          <w:rFonts w:hint="eastAsia" w:ascii="宋体" w:hAnsi="宋体" w:eastAsia="宋体" w:cs="宋体"/>
          <w:color w:val="auto"/>
          <w:sz w:val="24"/>
          <w:szCs w:val="24"/>
        </w:rPr>
        <w:drawing>
          <wp:inline distT="0" distB="0" distL="114300" distR="114300">
            <wp:extent cx="1501775" cy="3011170"/>
            <wp:effectExtent l="0" t="0" r="9525" b="11430"/>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7"/>
                    <a:stretch>
                      <a:fillRect/>
                    </a:stretch>
                  </pic:blipFill>
                  <pic:spPr>
                    <a:xfrm>
                      <a:off x="0" y="0"/>
                      <a:ext cx="1501775" cy="3011170"/>
                    </a:xfrm>
                    <a:prstGeom prst="rect">
                      <a:avLst/>
                    </a:prstGeom>
                    <a:noFill/>
                    <a:ln>
                      <a:noFill/>
                    </a:ln>
                  </pic:spPr>
                </pic:pic>
              </a:graphicData>
            </a:graphic>
          </wp:inline>
        </w:drawing>
      </w:r>
      <w:r>
        <w:rPr>
          <w:rFonts w:hint="eastAsia" w:ascii="宋体" w:hAnsi="宋体" w:eastAsia="宋体" w:cs="宋体"/>
          <w:color w:val="auto"/>
          <w:sz w:val="24"/>
          <w:szCs w:val="24"/>
        </w:rPr>
        <w:drawing>
          <wp:inline distT="0" distB="0" distL="114300" distR="114300">
            <wp:extent cx="1503680" cy="3022600"/>
            <wp:effectExtent l="0" t="0" r="7620" b="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4"/>
                    <a:stretch>
                      <a:fillRect/>
                    </a:stretch>
                  </pic:blipFill>
                  <pic:spPr>
                    <a:xfrm>
                      <a:off x="0" y="0"/>
                      <a:ext cx="1503680" cy="3022600"/>
                    </a:xfrm>
                    <a:prstGeom prst="rect">
                      <a:avLst/>
                    </a:prstGeom>
                    <a:noFill/>
                    <a:ln>
                      <a:noFill/>
                    </a:ln>
                  </pic:spPr>
                </pic:pic>
              </a:graphicData>
            </a:graphic>
          </wp:inline>
        </w:drawing>
      </w:r>
      <w:r>
        <w:rPr>
          <w:rFonts w:hint="eastAsia" w:ascii="宋体" w:hAnsi="宋体" w:eastAsia="宋体" w:cs="宋体"/>
          <w:color w:val="auto"/>
          <w:sz w:val="24"/>
          <w:szCs w:val="24"/>
        </w:rPr>
        <w:drawing>
          <wp:inline distT="0" distB="0" distL="114300" distR="114300">
            <wp:extent cx="1515110" cy="3027045"/>
            <wp:effectExtent l="0" t="0" r="8890" b="8255"/>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1"/>
                    </pic:cNvPicPr>
                  </pic:nvPicPr>
                  <pic:blipFill>
                    <a:blip r:embed="rId5"/>
                    <a:stretch>
                      <a:fillRect/>
                    </a:stretch>
                  </pic:blipFill>
                  <pic:spPr>
                    <a:xfrm>
                      <a:off x="0" y="0"/>
                      <a:ext cx="1515110" cy="3027045"/>
                    </a:xfrm>
                    <a:prstGeom prst="rect">
                      <a:avLst/>
                    </a:prstGeom>
                    <a:noFill/>
                    <a:ln>
                      <a:noFill/>
                    </a:ln>
                  </pic:spPr>
                </pic:pic>
              </a:graphicData>
            </a:graphic>
          </wp:inline>
        </w:drawing>
      </w:r>
    </w:p>
    <w:p>
      <w:pPr>
        <w:pStyle w:val="15"/>
        <w:spacing w:line="360" w:lineRule="auto"/>
        <w:ind w:firstLine="480" w:firstLineChars="200"/>
        <w:rPr>
          <w:rFonts w:ascii="宋体" w:hAnsi="宋体" w:eastAsia="宋体" w:cs="宋体"/>
          <w:sz w:val="24"/>
          <w:szCs w:val="24"/>
          <w:lang w:val="zh-TW" w:eastAsia="zh-TW"/>
        </w:rPr>
      </w:pPr>
      <w:r>
        <w:rPr>
          <w:rFonts w:hint="eastAsia" w:ascii="宋体" w:hAnsi="宋体" w:eastAsia="宋体" w:cs="宋体"/>
          <w:sz w:val="24"/>
          <w:szCs w:val="24"/>
        </w:rPr>
        <w:t>2.</w:t>
      </w:r>
      <w:r>
        <w:rPr>
          <w:rFonts w:hint="eastAsia" w:ascii="宋体" w:hAnsi="宋体" w:eastAsia="宋体" w:cs="宋体"/>
          <w:sz w:val="24"/>
          <w:szCs w:val="24"/>
          <w:lang w:val="zh-TW" w:eastAsia="zh-TW"/>
        </w:rPr>
        <w:t>完成</w:t>
      </w:r>
      <w:r>
        <w:rPr>
          <w:rFonts w:hint="eastAsia" w:ascii="宋体" w:hAnsi="宋体" w:eastAsia="宋体" w:cs="宋体"/>
          <w:sz w:val="24"/>
          <w:szCs w:val="24"/>
          <w:lang w:val="zh-TW"/>
        </w:rPr>
        <w:t>认证</w:t>
      </w:r>
      <w:r>
        <w:rPr>
          <w:rFonts w:hint="eastAsia" w:ascii="宋体" w:hAnsi="宋体" w:eastAsia="宋体" w:cs="宋体"/>
          <w:sz w:val="24"/>
          <w:szCs w:val="24"/>
          <w:lang w:val="zh-TW" w:eastAsia="zh-TW"/>
        </w:rPr>
        <w:t>后，可以看到当前已开启的视频考试房间列表，根据</w:t>
      </w:r>
      <w:r>
        <w:rPr>
          <w:rFonts w:hint="eastAsia" w:ascii="宋体" w:hAnsi="宋体" w:eastAsia="宋体" w:cs="宋体"/>
          <w:sz w:val="24"/>
          <w:szCs w:val="24"/>
          <w:lang w:val="zh-TW"/>
        </w:rPr>
        <w:t>具体考试</w:t>
      </w:r>
      <w:r>
        <w:rPr>
          <w:rFonts w:hint="eastAsia" w:ascii="宋体" w:hAnsi="宋体" w:eastAsia="宋体" w:cs="宋体"/>
          <w:sz w:val="24"/>
          <w:szCs w:val="24"/>
          <w:lang w:val="zh-TW" w:eastAsia="zh-TW"/>
        </w:rPr>
        <w:t>时间</w:t>
      </w:r>
      <w:r>
        <w:rPr>
          <w:rFonts w:hint="eastAsia" w:ascii="宋体" w:hAnsi="宋体" w:eastAsia="宋体" w:cs="宋体"/>
          <w:sz w:val="24"/>
          <w:szCs w:val="24"/>
          <w:lang w:val="zh-TW"/>
        </w:rPr>
        <w:t>安排</w:t>
      </w:r>
      <w:r>
        <w:rPr>
          <w:rFonts w:hint="eastAsia" w:ascii="宋体" w:hAnsi="宋体" w:eastAsia="宋体" w:cs="宋体"/>
          <w:sz w:val="24"/>
          <w:szCs w:val="24"/>
          <w:lang w:val="zh-TW" w:eastAsia="zh-TW"/>
        </w:rPr>
        <w:t>，选择对应的视频考试房间，点击</w:t>
      </w:r>
      <w:r>
        <w:rPr>
          <w:rFonts w:hint="eastAsia" w:ascii="宋体" w:hAnsi="宋体" w:eastAsia="宋体" w:cs="宋体"/>
          <w:sz w:val="24"/>
          <w:szCs w:val="24"/>
          <w:lang w:val="zh-TW"/>
        </w:rPr>
        <w:t>“</w:t>
      </w:r>
      <w:r>
        <w:rPr>
          <w:rFonts w:hint="eastAsia" w:ascii="宋体" w:hAnsi="宋体" w:eastAsia="宋体" w:cs="宋体"/>
          <w:sz w:val="24"/>
          <w:szCs w:val="24"/>
          <w:lang w:val="zh-TW" w:eastAsia="zh-TW"/>
        </w:rPr>
        <w:t>进入候考室</w:t>
      </w:r>
      <w:r>
        <w:rPr>
          <w:rFonts w:hint="eastAsia" w:ascii="宋体" w:hAnsi="宋体" w:eastAsia="宋体" w:cs="宋体"/>
          <w:sz w:val="24"/>
          <w:szCs w:val="24"/>
          <w:lang w:val="zh-TW"/>
        </w:rPr>
        <w:t>”后</w:t>
      </w:r>
      <w:r>
        <w:rPr>
          <w:rFonts w:hint="eastAsia" w:ascii="宋体" w:hAnsi="宋体" w:eastAsia="宋体" w:cs="宋体"/>
          <w:sz w:val="24"/>
          <w:szCs w:val="24"/>
          <w:lang w:val="zh-TW" w:eastAsia="zh-TW"/>
        </w:rPr>
        <w:t>，每个考生会自动取到一个排队序号，考生可以看到前面正在排队的考生数，考生</w:t>
      </w:r>
      <w:r>
        <w:rPr>
          <w:rFonts w:hint="eastAsia" w:ascii="宋体" w:hAnsi="宋体" w:eastAsia="宋体" w:cs="宋体"/>
          <w:sz w:val="24"/>
          <w:szCs w:val="24"/>
          <w:lang w:val="zh-TW"/>
        </w:rPr>
        <w:t>须</w:t>
      </w:r>
      <w:r>
        <w:rPr>
          <w:rFonts w:hint="eastAsia" w:ascii="宋体" w:hAnsi="宋体" w:eastAsia="宋体" w:cs="宋体"/>
          <w:sz w:val="24"/>
          <w:szCs w:val="24"/>
          <w:lang w:val="zh-TW" w:eastAsia="zh-TW"/>
        </w:rPr>
        <w:t>在当前页面等待考试。</w:t>
      </w:r>
    </w:p>
    <w:p>
      <w:pPr>
        <w:pStyle w:val="15"/>
        <w:spacing w:line="360" w:lineRule="auto"/>
        <w:ind w:firstLine="480" w:firstLineChars="200"/>
        <w:rPr>
          <w:rFonts w:ascii="宋体" w:hAnsi="宋体" w:eastAsia="宋体" w:cs="宋体"/>
          <w:sz w:val="24"/>
          <w:szCs w:val="24"/>
          <w:lang w:val="zh-TW" w:eastAsia="zh-TW"/>
        </w:rPr>
      </w:pPr>
      <w:r>
        <w:rPr>
          <w:rFonts w:hint="eastAsia" w:ascii="宋体" w:hAnsi="宋体" w:eastAsia="宋体" w:cs="宋体"/>
          <w:sz w:val="24"/>
          <w:szCs w:val="24"/>
          <w:lang w:val="zh-TW" w:eastAsia="zh-TW"/>
        </w:rPr>
        <w:t>提醒：如果考生点击“离开候考室”</w:t>
      </w:r>
      <w:r>
        <w:rPr>
          <w:rFonts w:hint="eastAsia" w:ascii="宋体" w:hAnsi="宋体" w:eastAsia="宋体" w:cs="宋体"/>
          <w:sz w:val="24"/>
          <w:szCs w:val="24"/>
          <w:lang w:val="zh-TW"/>
        </w:rPr>
        <w:t>，</w:t>
      </w:r>
      <w:r>
        <w:rPr>
          <w:rFonts w:hint="eastAsia" w:ascii="宋体" w:hAnsi="宋体" w:eastAsia="宋体" w:cs="宋体"/>
          <w:sz w:val="24"/>
          <w:szCs w:val="24"/>
          <w:lang w:val="zh-TW" w:eastAsia="zh-TW"/>
        </w:rPr>
        <w:t>当前排队序号将作废，再进入候考室需要重新取号排队。</w:t>
      </w:r>
    </w:p>
    <w:p>
      <w:pPr>
        <w:spacing w:line="360" w:lineRule="auto"/>
        <w:rPr>
          <w:rFonts w:ascii="宋体" w:hAnsi="宋体" w:eastAsia="宋体"/>
          <w:sz w:val="24"/>
          <w:szCs w:val="24"/>
        </w:rPr>
      </w:pPr>
      <w:r>
        <w:rPr>
          <w:rFonts w:hint="eastAsia" w:ascii="宋体" w:hAnsi="宋体" w:eastAsia="宋体"/>
          <w:sz w:val="24"/>
          <w:szCs w:val="24"/>
        </w:rPr>
        <w:drawing>
          <wp:anchor distT="0" distB="0" distL="114300" distR="114300" simplePos="0" relativeHeight="251662336" behindDoc="0" locked="0" layoutInCell="1" allowOverlap="1">
            <wp:simplePos x="0" y="0"/>
            <wp:positionH relativeFrom="column">
              <wp:posOffset>3237230</wp:posOffset>
            </wp:positionH>
            <wp:positionV relativeFrom="paragraph">
              <wp:posOffset>10160</wp:posOffset>
            </wp:positionV>
            <wp:extent cx="1631950" cy="3274695"/>
            <wp:effectExtent l="0" t="0" r="6350" b="1905"/>
            <wp:wrapNone/>
            <wp:docPr id="2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7"/>
                    <pic:cNvPicPr>
                      <a:picLocks noChangeAspect="1"/>
                    </pic:cNvPicPr>
                  </pic:nvPicPr>
                  <pic:blipFill>
                    <a:blip r:embed="rId8"/>
                    <a:stretch>
                      <a:fillRect/>
                    </a:stretch>
                  </pic:blipFill>
                  <pic:spPr>
                    <a:xfrm>
                      <a:off x="0" y="0"/>
                      <a:ext cx="1631950" cy="3274695"/>
                    </a:xfrm>
                    <a:prstGeom prst="rect">
                      <a:avLst/>
                    </a:prstGeom>
                    <a:noFill/>
                    <a:ln>
                      <a:noFill/>
                    </a:ln>
                  </pic:spPr>
                </pic:pic>
              </a:graphicData>
            </a:graphic>
          </wp:anchor>
        </w:drawing>
      </w:r>
      <w:r>
        <w:rPr>
          <w:rFonts w:hint="eastAsia" w:ascii="宋体" w:hAnsi="宋体" w:eastAsia="宋体"/>
          <w:sz w:val="24"/>
          <w:szCs w:val="24"/>
        </w:rPr>
        <w:drawing>
          <wp:anchor distT="0" distB="0" distL="114300" distR="114300" simplePos="0" relativeHeight="251661312" behindDoc="0" locked="0" layoutInCell="1" allowOverlap="1">
            <wp:simplePos x="0" y="0"/>
            <wp:positionH relativeFrom="column">
              <wp:posOffset>741045</wp:posOffset>
            </wp:positionH>
            <wp:positionV relativeFrom="paragraph">
              <wp:posOffset>43180</wp:posOffset>
            </wp:positionV>
            <wp:extent cx="1639570" cy="3275330"/>
            <wp:effectExtent l="0" t="0" r="11430" b="1270"/>
            <wp:wrapNone/>
            <wp:docPr id="2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0"/>
                    <pic:cNvPicPr>
                      <a:picLocks noChangeAspect="1"/>
                    </pic:cNvPicPr>
                  </pic:nvPicPr>
                  <pic:blipFill>
                    <a:blip r:embed="rId9"/>
                    <a:stretch>
                      <a:fillRect/>
                    </a:stretch>
                  </pic:blipFill>
                  <pic:spPr>
                    <a:xfrm>
                      <a:off x="0" y="0"/>
                      <a:ext cx="1639570" cy="3275330"/>
                    </a:xfrm>
                    <a:prstGeom prst="rect">
                      <a:avLst/>
                    </a:prstGeom>
                    <a:noFill/>
                    <a:ln>
                      <a:noFill/>
                    </a:ln>
                  </pic:spPr>
                </pic:pic>
              </a:graphicData>
            </a:graphic>
          </wp:anchor>
        </w:drawing>
      </w:r>
    </w:p>
    <w:p>
      <w:pPr>
        <w:spacing w:line="360" w:lineRule="auto"/>
        <w:rPr>
          <w:rFonts w:ascii="宋体" w:hAnsi="宋体" w:eastAsia="宋体"/>
          <w:sz w:val="24"/>
          <w:szCs w:val="24"/>
        </w:rPr>
      </w:pPr>
    </w:p>
    <w:p>
      <w:pPr>
        <w:spacing w:line="360" w:lineRule="auto"/>
        <w:rPr>
          <w:rFonts w:ascii="宋体" w:hAnsi="宋体" w:eastAsia="宋体"/>
          <w:sz w:val="24"/>
          <w:szCs w:val="24"/>
        </w:rPr>
      </w:pPr>
    </w:p>
    <w:p>
      <w:pPr>
        <w:spacing w:line="360" w:lineRule="auto"/>
        <w:rPr>
          <w:rFonts w:ascii="宋体" w:hAnsi="宋体" w:eastAsia="宋体"/>
          <w:sz w:val="24"/>
          <w:szCs w:val="24"/>
        </w:rPr>
      </w:pPr>
    </w:p>
    <w:p>
      <w:pPr>
        <w:spacing w:line="360" w:lineRule="auto"/>
        <w:rPr>
          <w:rFonts w:ascii="宋体" w:hAnsi="宋体" w:eastAsia="宋体"/>
          <w:sz w:val="24"/>
          <w:szCs w:val="24"/>
        </w:rPr>
      </w:pPr>
    </w:p>
    <w:p>
      <w:pPr>
        <w:spacing w:line="360" w:lineRule="auto"/>
        <w:rPr>
          <w:rFonts w:ascii="宋体" w:hAnsi="宋体" w:eastAsia="宋体"/>
          <w:sz w:val="24"/>
          <w:szCs w:val="24"/>
        </w:rPr>
      </w:pPr>
    </w:p>
    <w:p>
      <w:pPr>
        <w:spacing w:line="360" w:lineRule="auto"/>
        <w:rPr>
          <w:rFonts w:ascii="宋体" w:hAnsi="宋体" w:eastAsia="宋体"/>
          <w:sz w:val="24"/>
          <w:szCs w:val="24"/>
        </w:rPr>
      </w:pPr>
    </w:p>
    <w:p>
      <w:pPr>
        <w:spacing w:line="360" w:lineRule="auto"/>
        <w:rPr>
          <w:rFonts w:ascii="宋体" w:hAnsi="宋体" w:eastAsia="宋体"/>
          <w:sz w:val="24"/>
          <w:szCs w:val="24"/>
        </w:rPr>
      </w:pPr>
    </w:p>
    <w:p>
      <w:pPr>
        <w:pStyle w:val="9"/>
        <w:spacing w:line="360" w:lineRule="auto"/>
        <w:rPr>
          <w:rFonts w:ascii="宋体" w:hAnsi="宋体" w:eastAsia="宋体" w:cs="宋体"/>
        </w:rPr>
      </w:pPr>
    </w:p>
    <w:p>
      <w:pPr>
        <w:pStyle w:val="9"/>
        <w:spacing w:line="360" w:lineRule="auto"/>
        <w:rPr>
          <w:rFonts w:ascii="宋体" w:hAnsi="宋体" w:eastAsia="宋体" w:cs="宋体"/>
        </w:rPr>
      </w:pPr>
    </w:p>
    <w:p>
      <w:pPr>
        <w:pStyle w:val="9"/>
        <w:spacing w:line="360" w:lineRule="auto"/>
        <w:rPr>
          <w:rFonts w:ascii="宋体" w:hAnsi="宋体" w:eastAsia="宋体" w:cs="宋体"/>
        </w:rPr>
      </w:pPr>
    </w:p>
    <w:p>
      <w:pPr>
        <w:pStyle w:val="9"/>
        <w:spacing w:line="360" w:lineRule="auto"/>
        <w:rPr>
          <w:rFonts w:ascii="宋体" w:hAnsi="宋体" w:eastAsia="宋体" w:cs="宋体"/>
        </w:rPr>
      </w:pPr>
    </w:p>
    <w:p>
      <w:pPr>
        <w:spacing w:line="360" w:lineRule="auto"/>
        <w:jc w:val="center"/>
        <w:rPr>
          <w:rFonts w:ascii="宋体" w:hAnsi="宋体" w:eastAsia="宋体"/>
          <w:sz w:val="24"/>
          <w:szCs w:val="24"/>
        </w:rPr>
      </w:pPr>
      <w:r>
        <w:rPr>
          <w:rFonts w:hint="eastAsia" w:ascii="宋体" w:hAnsi="宋体" w:eastAsia="宋体"/>
          <w:sz w:val="24"/>
          <w:szCs w:val="24"/>
        </w:rPr>
        <w:t>（候考室）</w:t>
      </w:r>
    </w:p>
    <w:p>
      <w:pPr>
        <w:pStyle w:val="15"/>
        <w:keepNext w:val="0"/>
        <w:keepLines w:val="0"/>
        <w:pageBreakBefore w:val="0"/>
        <w:widowControl w:val="0"/>
        <w:kinsoku/>
        <w:wordWrap/>
        <w:overflowPunct/>
        <w:topLinePunct w:val="0"/>
        <w:bidi w:val="0"/>
        <w:snapToGrid/>
        <w:spacing w:line="360" w:lineRule="auto"/>
        <w:ind w:firstLine="480" w:firstLineChars="200"/>
        <w:textAlignment w:val="auto"/>
        <w:rPr>
          <w:rFonts w:ascii="宋体" w:hAnsi="宋体" w:eastAsia="宋体" w:cs="宋体"/>
          <w:sz w:val="24"/>
          <w:szCs w:val="24"/>
          <w:lang w:val="zh-TW" w:eastAsia="zh-TW"/>
        </w:rPr>
      </w:pPr>
      <w:r>
        <w:rPr>
          <w:rFonts w:hint="eastAsia" w:ascii="宋体" w:hAnsi="宋体" w:eastAsia="宋体" w:cs="宋体"/>
          <w:sz w:val="24"/>
          <w:szCs w:val="24"/>
        </w:rPr>
        <w:t>3.</w:t>
      </w:r>
      <w:r>
        <w:rPr>
          <w:rFonts w:hint="eastAsia" w:ascii="宋体" w:hAnsi="宋体" w:eastAsia="宋体" w:cs="宋体"/>
          <w:sz w:val="24"/>
          <w:szCs w:val="24"/>
          <w:lang w:val="zh-TW" w:eastAsia="zh-TW"/>
        </w:rPr>
        <w:t>当排到考生考试时，管理员会邀请考生进入，考生收到邀请后，点击</w:t>
      </w:r>
      <w:r>
        <w:rPr>
          <w:rFonts w:hint="eastAsia" w:ascii="宋体" w:hAnsi="宋体" w:eastAsia="宋体" w:cs="宋体"/>
          <w:sz w:val="24"/>
          <w:szCs w:val="24"/>
          <w:lang w:val="zh-TW"/>
        </w:rPr>
        <w:t>“</w:t>
      </w:r>
      <w:r>
        <w:rPr>
          <w:rFonts w:hint="eastAsia" w:ascii="宋体" w:hAnsi="宋体" w:eastAsia="宋体" w:cs="宋体"/>
          <w:sz w:val="24"/>
          <w:szCs w:val="24"/>
          <w:lang w:val="zh-TW" w:eastAsia="zh-TW"/>
        </w:rPr>
        <w:t>进入考试</w:t>
      </w:r>
      <w:r>
        <w:rPr>
          <w:rFonts w:hint="eastAsia" w:ascii="宋体" w:hAnsi="宋体" w:eastAsia="宋体" w:cs="宋体"/>
          <w:sz w:val="24"/>
          <w:szCs w:val="24"/>
          <w:lang w:val="zh-TW"/>
        </w:rPr>
        <w:t>”</w:t>
      </w:r>
      <w:r>
        <w:rPr>
          <w:rFonts w:hint="eastAsia" w:ascii="宋体" w:hAnsi="宋体" w:eastAsia="宋体" w:cs="宋体"/>
          <w:sz w:val="24"/>
          <w:szCs w:val="24"/>
          <w:lang w:val="zh-TW" w:eastAsia="zh-CN"/>
        </w:rPr>
        <w:t>，</w:t>
      </w:r>
      <w:r>
        <w:rPr>
          <w:rFonts w:hint="eastAsia" w:ascii="宋体" w:hAnsi="宋体" w:eastAsia="宋体" w:cs="宋体"/>
          <w:sz w:val="24"/>
          <w:szCs w:val="24"/>
          <w:lang w:val="en-US" w:eastAsia="zh-CN"/>
        </w:rPr>
        <w:t>进行人脸识别成功后</w:t>
      </w:r>
      <w:r>
        <w:rPr>
          <w:rFonts w:hint="eastAsia" w:ascii="宋体" w:hAnsi="宋体" w:eastAsia="宋体" w:cs="宋体"/>
          <w:sz w:val="24"/>
          <w:szCs w:val="24"/>
        </w:rPr>
        <w:t>会弹出二维码，并提示“请用另一部手机打开艺术升APP（不登录）在首页左上角打开扫码”扫码成功后，</w:t>
      </w:r>
      <w:r>
        <w:rPr>
          <w:rFonts w:hint="eastAsia" w:ascii="宋体" w:hAnsi="宋体" w:eastAsia="宋体" w:cs="宋体"/>
          <w:sz w:val="24"/>
          <w:szCs w:val="24"/>
          <w:lang w:val="zh-TW" w:eastAsia="zh-TW"/>
        </w:rPr>
        <w:t>即进入视频考试房间进行考试。</w:t>
      </w:r>
    </w:p>
    <w:p>
      <w:pPr>
        <w:pStyle w:val="15"/>
        <w:spacing w:line="360" w:lineRule="auto"/>
        <w:rPr>
          <w:rFonts w:ascii="宋体" w:hAnsi="宋体" w:eastAsia="宋体" w:cs="宋体"/>
          <w:sz w:val="24"/>
          <w:szCs w:val="24"/>
        </w:rPr>
      </w:pPr>
      <w:bookmarkStart w:id="4" w:name="_GoBack"/>
      <w:bookmarkEnd w:id="4"/>
      <w:r>
        <w:rPr>
          <w:rFonts w:hint="eastAsia" w:ascii="宋体" w:hAnsi="宋体" w:eastAsia="宋体" w:cs="宋体"/>
          <w:sz w:val="24"/>
          <w:szCs w:val="24"/>
        </w:rPr>
        <w:drawing>
          <wp:inline distT="0" distB="0" distL="114300" distR="114300">
            <wp:extent cx="1669415" cy="3359150"/>
            <wp:effectExtent l="0" t="0" r="6985" b="635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10"/>
                    <a:stretch>
                      <a:fillRect/>
                    </a:stretch>
                  </pic:blipFill>
                  <pic:spPr>
                    <a:xfrm>
                      <a:off x="0" y="0"/>
                      <a:ext cx="1669415" cy="3359150"/>
                    </a:xfrm>
                    <a:prstGeom prst="rect">
                      <a:avLst/>
                    </a:prstGeom>
                    <a:noFill/>
                    <a:ln>
                      <a:noFill/>
                    </a:ln>
                  </pic:spPr>
                </pic:pic>
              </a:graphicData>
            </a:graphic>
          </wp:inline>
        </w:drawing>
      </w:r>
      <w:r>
        <w:rPr>
          <w:rFonts w:hint="eastAsia" w:ascii="宋体" w:hAnsi="宋体" w:eastAsia="宋体" w:cs="宋体"/>
          <w:sz w:val="24"/>
          <w:szCs w:val="24"/>
        </w:rPr>
        <w:drawing>
          <wp:inline distT="0" distB="0" distL="114300" distR="114300">
            <wp:extent cx="1803400" cy="3357245"/>
            <wp:effectExtent l="0" t="0" r="0" b="8255"/>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11"/>
                    <a:stretch>
                      <a:fillRect/>
                    </a:stretch>
                  </pic:blipFill>
                  <pic:spPr>
                    <a:xfrm>
                      <a:off x="0" y="0"/>
                      <a:ext cx="1803400" cy="3357245"/>
                    </a:xfrm>
                    <a:prstGeom prst="rect">
                      <a:avLst/>
                    </a:prstGeom>
                    <a:noFill/>
                    <a:ln>
                      <a:noFill/>
                    </a:ln>
                  </pic:spPr>
                </pic:pic>
              </a:graphicData>
            </a:graphic>
          </wp:inline>
        </w:drawing>
      </w:r>
      <w:r>
        <w:rPr>
          <w:rFonts w:hint="eastAsia" w:ascii="宋体" w:hAnsi="宋体" w:eastAsia="宋体" w:cs="宋体"/>
          <w:sz w:val="24"/>
          <w:szCs w:val="24"/>
        </w:rPr>
        <w:drawing>
          <wp:inline distT="0" distB="0" distL="114300" distR="114300">
            <wp:extent cx="1701165" cy="3425190"/>
            <wp:effectExtent l="0" t="0" r="635" b="3810"/>
            <wp:docPr id="12" name="图片 7" descr="/Users/zz/Desktop/1月/吉艺/直播考试/扫码@3x.png扫码@3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descr="/Users/zz/Desktop/1月/吉艺/直播考试/扫码@3x.png扫码@3x"/>
                    <pic:cNvPicPr>
                      <a:picLocks noChangeAspect="1"/>
                    </pic:cNvPicPr>
                  </pic:nvPicPr>
                  <pic:blipFill>
                    <a:blip r:embed="rId12"/>
                    <a:stretch>
                      <a:fillRect/>
                    </a:stretch>
                  </pic:blipFill>
                  <pic:spPr>
                    <a:xfrm>
                      <a:off x="0" y="0"/>
                      <a:ext cx="1701165" cy="3425190"/>
                    </a:xfrm>
                    <a:prstGeom prst="rect">
                      <a:avLst/>
                    </a:prstGeom>
                    <a:noFill/>
                    <a:ln>
                      <a:noFill/>
                    </a:ln>
                  </pic:spPr>
                </pic:pic>
              </a:graphicData>
            </a:graphic>
          </wp:inline>
        </w:drawing>
      </w:r>
    </w:p>
    <w:p>
      <w:pPr>
        <w:pStyle w:val="15"/>
        <w:spacing w:line="360" w:lineRule="auto"/>
        <w:jc w:val="center"/>
        <w:rPr>
          <w:rFonts w:ascii="宋体" w:hAnsi="宋体" w:eastAsia="PMingLiU" w:cs="宋体"/>
          <w:sz w:val="24"/>
          <w:szCs w:val="24"/>
          <w:lang w:val="zh-TW" w:eastAsia="zh-TW"/>
        </w:rPr>
      </w:pPr>
      <w:r>
        <w:rPr>
          <w:rFonts w:hint="eastAsia" w:ascii="宋体" w:hAnsi="宋体" w:eastAsia="宋体" w:cs="宋体"/>
          <w:sz w:val="24"/>
          <w:szCs w:val="24"/>
        </w:rPr>
        <w:drawing>
          <wp:inline distT="0" distB="0" distL="114300" distR="114300">
            <wp:extent cx="1842135" cy="3695065"/>
            <wp:effectExtent l="0" t="0" r="12065" b="635"/>
            <wp:docPr id="15" name="图片 8" descr="/Users/zz/Desktop/12月/四川电影学院/辅机二维码扫描@3x.png辅机二维码扫描@3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descr="/Users/zz/Desktop/12月/四川电影学院/辅机二维码扫描@3x.png辅机二维码扫描@3x"/>
                    <pic:cNvPicPr>
                      <a:picLocks noChangeAspect="1"/>
                    </pic:cNvPicPr>
                  </pic:nvPicPr>
                  <pic:blipFill>
                    <a:blip r:embed="rId13"/>
                    <a:stretch>
                      <a:fillRect/>
                    </a:stretch>
                  </pic:blipFill>
                  <pic:spPr>
                    <a:xfrm>
                      <a:off x="0" y="0"/>
                      <a:ext cx="1842135" cy="3695065"/>
                    </a:xfrm>
                    <a:prstGeom prst="rect">
                      <a:avLst/>
                    </a:prstGeom>
                    <a:noFill/>
                    <a:ln>
                      <a:noFill/>
                    </a:ln>
                  </pic:spPr>
                </pic:pic>
              </a:graphicData>
            </a:graphic>
          </wp:inline>
        </w:drawing>
      </w:r>
      <w:r>
        <w:rPr>
          <w:rFonts w:hint="eastAsia" w:ascii="宋体" w:hAnsi="宋体" w:eastAsia="宋体" w:cs="宋体"/>
          <w:sz w:val="24"/>
          <w:szCs w:val="24"/>
        </w:rPr>
        <w:drawing>
          <wp:inline distT="0" distB="0" distL="114300" distR="114300">
            <wp:extent cx="1943735" cy="3743960"/>
            <wp:effectExtent l="0" t="0" r="12065" b="2540"/>
            <wp:docPr id="17" name="图片 9" descr="/Users/zz/Desktop/12月/中央民族大学网络考试操作说明/美术类/辅机左上角扫码@3x.png辅机左上角扫码@3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9" descr="/Users/zz/Desktop/12月/中央民族大学网络考试操作说明/美术类/辅机左上角扫码@3x.png辅机左上角扫码@3x"/>
                    <pic:cNvPicPr>
                      <a:picLocks noChangeAspect="1"/>
                    </pic:cNvPicPr>
                  </pic:nvPicPr>
                  <pic:blipFill>
                    <a:blip r:embed="rId14"/>
                    <a:stretch>
                      <a:fillRect/>
                    </a:stretch>
                  </pic:blipFill>
                  <pic:spPr>
                    <a:xfrm>
                      <a:off x="0" y="0"/>
                      <a:ext cx="1943735" cy="3743960"/>
                    </a:xfrm>
                    <a:prstGeom prst="rect">
                      <a:avLst/>
                    </a:prstGeom>
                    <a:noFill/>
                    <a:ln>
                      <a:noFill/>
                    </a:ln>
                  </pic:spPr>
                </pic:pic>
              </a:graphicData>
            </a:graphic>
          </wp:inline>
        </w:drawing>
      </w:r>
    </w:p>
    <w:p>
      <w:pPr>
        <w:pStyle w:val="15"/>
        <w:spacing w:line="360" w:lineRule="auto"/>
        <w:jc w:val="center"/>
        <w:rPr>
          <w:rFonts w:ascii="宋体" w:hAnsi="宋体" w:eastAsia="宋体" w:cs="宋体"/>
          <w:sz w:val="24"/>
          <w:szCs w:val="24"/>
          <w:lang w:val="zh-TW"/>
        </w:rPr>
      </w:pPr>
      <w:r>
        <w:rPr>
          <w:rFonts w:hint="eastAsia" w:ascii="宋体" w:hAnsi="宋体" w:eastAsia="宋体" w:cs="宋体"/>
          <w:sz w:val="24"/>
          <w:szCs w:val="24"/>
          <w:lang w:val="zh-TW" w:eastAsia="zh-TW"/>
        </w:rPr>
        <w:t>（打开辅机扫描二维码）</w:t>
      </w:r>
    </w:p>
    <w:p>
      <w:pPr>
        <w:pStyle w:val="15"/>
        <w:spacing w:line="360" w:lineRule="auto"/>
        <w:rPr>
          <w:rFonts w:ascii="宋体" w:hAnsi="宋体" w:eastAsia="宋体" w:cs="宋体"/>
          <w:sz w:val="24"/>
          <w:szCs w:val="24"/>
          <w:lang w:val="zh-TW" w:eastAsia="zh-TW"/>
        </w:rPr>
      </w:pPr>
    </w:p>
    <w:p>
      <w:pPr>
        <w:pStyle w:val="15"/>
        <w:spacing w:line="360" w:lineRule="auto"/>
        <w:jc w:val="center"/>
        <w:rPr>
          <w:rFonts w:ascii="宋体" w:hAnsi="宋体" w:eastAsia="宋体" w:cs="宋体"/>
          <w:sz w:val="24"/>
          <w:szCs w:val="24"/>
          <w:lang w:val="zh-TW" w:eastAsia="zh-TW"/>
        </w:rPr>
      </w:pPr>
    </w:p>
    <w:p>
      <w:pPr>
        <w:pStyle w:val="15"/>
        <w:spacing w:line="360" w:lineRule="auto"/>
        <w:jc w:val="center"/>
        <w:rPr>
          <w:rFonts w:ascii="宋体" w:hAnsi="宋体" w:eastAsia="宋体" w:cs="宋体"/>
          <w:sz w:val="24"/>
          <w:szCs w:val="24"/>
          <w:lang w:val="zh-TW" w:eastAsia="zh-TW"/>
        </w:rPr>
      </w:pPr>
    </w:p>
    <w:p>
      <w:pPr>
        <w:pStyle w:val="15"/>
        <w:spacing w:line="360" w:lineRule="auto"/>
        <w:jc w:val="center"/>
        <w:rPr>
          <w:rFonts w:ascii="宋体" w:hAnsi="宋体" w:eastAsia="宋体" w:cs="宋体"/>
          <w:sz w:val="24"/>
          <w:szCs w:val="24"/>
          <w:lang w:val="zh-TW" w:eastAsia="zh-TW"/>
        </w:rPr>
      </w:pPr>
      <w:r>
        <w:rPr>
          <w:rFonts w:hint="eastAsia" w:ascii="宋体" w:hAnsi="宋体" w:eastAsia="宋体" w:cs="宋体"/>
          <w:sz w:val="24"/>
          <w:szCs w:val="24"/>
        </w:rPr>
        <w:drawing>
          <wp:anchor distT="0" distB="0" distL="114300" distR="114300" simplePos="0" relativeHeight="251663360" behindDoc="0" locked="0" layoutInCell="1" allowOverlap="1">
            <wp:simplePos x="0" y="0"/>
            <wp:positionH relativeFrom="column">
              <wp:posOffset>746125</wp:posOffset>
            </wp:positionH>
            <wp:positionV relativeFrom="paragraph">
              <wp:posOffset>-278130</wp:posOffset>
            </wp:positionV>
            <wp:extent cx="3694430" cy="1844675"/>
            <wp:effectExtent l="0" t="0" r="1270" b="9525"/>
            <wp:wrapNone/>
            <wp:docPr id="18" name="图片 16" descr="主机录制@3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6" descr="主机录制@3x"/>
                    <pic:cNvPicPr>
                      <a:picLocks noChangeAspect="1"/>
                    </pic:cNvPicPr>
                  </pic:nvPicPr>
                  <pic:blipFill>
                    <a:blip r:embed="rId15"/>
                    <a:stretch>
                      <a:fillRect/>
                    </a:stretch>
                  </pic:blipFill>
                  <pic:spPr>
                    <a:xfrm>
                      <a:off x="0" y="0"/>
                      <a:ext cx="3694430" cy="1844675"/>
                    </a:xfrm>
                    <a:prstGeom prst="rect">
                      <a:avLst/>
                    </a:prstGeom>
                    <a:noFill/>
                    <a:ln>
                      <a:noFill/>
                    </a:ln>
                  </pic:spPr>
                </pic:pic>
              </a:graphicData>
            </a:graphic>
          </wp:anchor>
        </w:drawing>
      </w:r>
    </w:p>
    <w:p>
      <w:pPr>
        <w:pStyle w:val="15"/>
        <w:spacing w:line="360" w:lineRule="auto"/>
        <w:jc w:val="center"/>
        <w:rPr>
          <w:rFonts w:ascii="宋体" w:hAnsi="宋体" w:eastAsia="宋体" w:cs="宋体"/>
          <w:sz w:val="24"/>
          <w:szCs w:val="24"/>
          <w:lang w:val="zh-TW" w:eastAsia="zh-TW"/>
        </w:rPr>
      </w:pPr>
    </w:p>
    <w:p>
      <w:pPr>
        <w:pStyle w:val="15"/>
        <w:spacing w:line="360" w:lineRule="auto"/>
        <w:jc w:val="center"/>
        <w:rPr>
          <w:rFonts w:ascii="宋体" w:hAnsi="宋体" w:eastAsia="宋体" w:cs="宋体"/>
          <w:sz w:val="24"/>
          <w:szCs w:val="24"/>
          <w:lang w:val="zh-TW" w:eastAsia="zh-TW"/>
        </w:rPr>
      </w:pPr>
    </w:p>
    <w:p>
      <w:pPr>
        <w:pStyle w:val="15"/>
        <w:spacing w:line="360" w:lineRule="auto"/>
        <w:rPr>
          <w:rFonts w:ascii="宋体" w:hAnsi="宋体" w:eastAsia="宋体" w:cs="宋体"/>
          <w:sz w:val="24"/>
          <w:szCs w:val="24"/>
          <w:lang w:val="zh-TW" w:eastAsia="zh-TW"/>
        </w:rPr>
      </w:pPr>
    </w:p>
    <w:p>
      <w:pPr>
        <w:pStyle w:val="15"/>
        <w:spacing w:line="360" w:lineRule="auto"/>
        <w:jc w:val="center"/>
        <w:rPr>
          <w:rFonts w:ascii="宋体" w:hAnsi="宋体" w:eastAsia="宋体" w:cs="宋体"/>
          <w:sz w:val="24"/>
          <w:szCs w:val="24"/>
          <w:lang w:val="zh-TW" w:eastAsia="zh-TW"/>
        </w:rPr>
      </w:pPr>
    </w:p>
    <w:p>
      <w:pPr>
        <w:pStyle w:val="15"/>
        <w:spacing w:line="360" w:lineRule="auto"/>
        <w:jc w:val="center"/>
        <w:rPr>
          <w:rFonts w:ascii="宋体" w:hAnsi="宋体" w:eastAsia="宋体" w:cs="宋体"/>
          <w:sz w:val="24"/>
          <w:szCs w:val="24"/>
          <w:lang w:val="zh-TW" w:eastAsia="zh-TW"/>
        </w:rPr>
      </w:pPr>
      <w:r>
        <w:rPr>
          <w:rFonts w:hint="eastAsia" w:ascii="宋体" w:hAnsi="宋体" w:eastAsia="宋体" w:cs="宋体"/>
          <w:sz w:val="24"/>
          <w:szCs w:val="24"/>
          <w:lang w:val="zh-TW" w:eastAsia="zh-TW"/>
        </w:rPr>
        <w:t>（主机考试中）</w:t>
      </w:r>
    </w:p>
    <w:p>
      <w:pPr>
        <w:pStyle w:val="15"/>
        <w:spacing w:line="360" w:lineRule="auto"/>
        <w:rPr>
          <w:rFonts w:ascii="宋体" w:hAnsi="宋体" w:eastAsia="宋体" w:cs="宋体"/>
          <w:sz w:val="24"/>
          <w:szCs w:val="24"/>
          <w:lang w:val="zh-TW" w:eastAsia="zh-TW"/>
        </w:rPr>
      </w:pPr>
      <w:r>
        <w:rPr>
          <w:rFonts w:hint="eastAsia" w:ascii="宋体" w:hAnsi="宋体" w:eastAsia="宋体" w:cs="宋体"/>
          <w:sz w:val="24"/>
          <w:szCs w:val="24"/>
        </w:rPr>
        <w:drawing>
          <wp:anchor distT="0" distB="0" distL="114300" distR="114300" simplePos="0" relativeHeight="251664384" behindDoc="0" locked="0" layoutInCell="1" allowOverlap="1">
            <wp:simplePos x="0" y="0"/>
            <wp:positionH relativeFrom="column">
              <wp:posOffset>757555</wp:posOffset>
            </wp:positionH>
            <wp:positionV relativeFrom="paragraph">
              <wp:posOffset>10795</wp:posOffset>
            </wp:positionV>
            <wp:extent cx="3692525" cy="1844675"/>
            <wp:effectExtent l="0" t="0" r="3175" b="9525"/>
            <wp:wrapNone/>
            <wp:docPr id="13" name="图片 17" descr="/Users/zz/Desktop/1月/吉艺/考试/辅机录制1.png辅机录制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7" descr="/Users/zz/Desktop/1月/吉艺/考试/辅机录制1.png辅机录制1"/>
                    <pic:cNvPicPr>
                      <a:picLocks noChangeAspect="1"/>
                    </pic:cNvPicPr>
                  </pic:nvPicPr>
                  <pic:blipFill>
                    <a:blip r:embed="rId16"/>
                    <a:stretch>
                      <a:fillRect/>
                    </a:stretch>
                  </pic:blipFill>
                  <pic:spPr>
                    <a:xfrm>
                      <a:off x="0" y="0"/>
                      <a:ext cx="3692525" cy="1844675"/>
                    </a:xfrm>
                    <a:prstGeom prst="rect">
                      <a:avLst/>
                    </a:prstGeom>
                    <a:noFill/>
                    <a:ln>
                      <a:noFill/>
                    </a:ln>
                  </pic:spPr>
                </pic:pic>
              </a:graphicData>
            </a:graphic>
          </wp:anchor>
        </w:drawing>
      </w:r>
    </w:p>
    <w:p>
      <w:pPr>
        <w:pStyle w:val="15"/>
        <w:spacing w:line="360" w:lineRule="auto"/>
        <w:rPr>
          <w:rFonts w:ascii="宋体" w:hAnsi="宋体" w:eastAsia="宋体" w:cs="宋体"/>
          <w:sz w:val="24"/>
          <w:szCs w:val="24"/>
          <w:lang w:val="zh-TW" w:eastAsia="zh-TW"/>
        </w:rPr>
      </w:pPr>
    </w:p>
    <w:p>
      <w:pPr>
        <w:pStyle w:val="15"/>
        <w:spacing w:line="360" w:lineRule="auto"/>
        <w:rPr>
          <w:rFonts w:ascii="宋体" w:hAnsi="宋体" w:eastAsia="宋体" w:cs="宋体"/>
          <w:sz w:val="24"/>
          <w:szCs w:val="24"/>
          <w:lang w:val="zh-TW" w:eastAsia="zh-TW"/>
        </w:rPr>
      </w:pPr>
    </w:p>
    <w:p>
      <w:pPr>
        <w:pStyle w:val="15"/>
        <w:spacing w:line="360" w:lineRule="auto"/>
        <w:rPr>
          <w:rFonts w:ascii="宋体" w:hAnsi="宋体" w:eastAsia="宋体" w:cs="宋体"/>
          <w:sz w:val="24"/>
          <w:szCs w:val="24"/>
          <w:lang w:val="zh-TW" w:eastAsia="zh-TW"/>
        </w:rPr>
      </w:pPr>
    </w:p>
    <w:p>
      <w:pPr>
        <w:pStyle w:val="15"/>
        <w:spacing w:line="360" w:lineRule="auto"/>
        <w:rPr>
          <w:rFonts w:ascii="宋体" w:hAnsi="宋体" w:eastAsia="宋体" w:cs="宋体"/>
          <w:sz w:val="24"/>
          <w:szCs w:val="24"/>
          <w:lang w:val="zh-TW" w:eastAsia="zh-TW"/>
        </w:rPr>
      </w:pPr>
    </w:p>
    <w:p>
      <w:pPr>
        <w:pStyle w:val="15"/>
        <w:spacing w:line="360" w:lineRule="auto"/>
        <w:rPr>
          <w:rFonts w:ascii="宋体" w:hAnsi="宋体" w:eastAsia="宋体" w:cs="宋体"/>
          <w:sz w:val="24"/>
          <w:szCs w:val="24"/>
          <w:lang w:val="zh-TW" w:eastAsia="zh-TW"/>
        </w:rPr>
      </w:pPr>
    </w:p>
    <w:p>
      <w:pPr>
        <w:pStyle w:val="15"/>
        <w:spacing w:line="360" w:lineRule="auto"/>
        <w:jc w:val="center"/>
        <w:rPr>
          <w:rFonts w:ascii="宋体" w:hAnsi="宋体" w:eastAsia="宋体" w:cs="宋体"/>
          <w:sz w:val="24"/>
          <w:szCs w:val="24"/>
          <w:lang w:val="zh-TW" w:eastAsia="zh-TW"/>
        </w:rPr>
      </w:pPr>
      <w:r>
        <w:rPr>
          <w:rFonts w:hint="eastAsia" w:ascii="宋体" w:hAnsi="宋体" w:eastAsia="宋体" w:cs="宋体"/>
          <w:sz w:val="24"/>
          <w:szCs w:val="24"/>
          <w:lang w:val="zh-TW" w:eastAsia="zh-TW"/>
        </w:rPr>
        <w:t>（辅机监控中）</w:t>
      </w:r>
    </w:p>
    <w:p>
      <w:pPr>
        <w:pStyle w:val="15"/>
        <w:spacing w:line="360" w:lineRule="auto"/>
        <w:ind w:firstLine="482" w:firstLineChars="200"/>
        <w:rPr>
          <w:rFonts w:ascii="宋体" w:hAnsi="宋体" w:eastAsia="宋体" w:cs="宋体"/>
          <w:b/>
          <w:color w:val="auto"/>
          <w:sz w:val="24"/>
          <w:szCs w:val="24"/>
          <w:lang w:val="zh-TW"/>
        </w:rPr>
      </w:pPr>
      <w:r>
        <w:rPr>
          <w:rFonts w:hint="eastAsia" w:ascii="宋体" w:hAnsi="宋体" w:eastAsia="宋体" w:cs="宋体"/>
          <w:b/>
          <w:color w:val="auto"/>
          <w:sz w:val="24"/>
          <w:szCs w:val="24"/>
        </w:rPr>
        <w:t>4.</w:t>
      </w:r>
      <w:r>
        <w:rPr>
          <w:rFonts w:hint="eastAsia" w:ascii="宋体" w:hAnsi="宋体" w:eastAsia="宋体" w:cs="宋体"/>
          <w:b/>
          <w:color w:val="auto"/>
          <w:sz w:val="24"/>
          <w:szCs w:val="24"/>
          <w:lang w:val="zh-TW"/>
        </w:rPr>
        <w:t>完成考试</w:t>
      </w:r>
    </w:p>
    <w:p>
      <w:pPr>
        <w:pStyle w:val="15"/>
        <w:spacing w:line="360" w:lineRule="auto"/>
        <w:ind w:firstLine="480" w:firstLineChars="200"/>
        <w:rPr>
          <w:rFonts w:ascii="宋体" w:hAnsi="宋体" w:eastAsia="宋体" w:cs="宋体"/>
          <w:sz w:val="24"/>
          <w:szCs w:val="24"/>
          <w:lang w:val="zh-TW" w:eastAsia="zh-TW"/>
        </w:rPr>
      </w:pPr>
      <w:r>
        <w:rPr>
          <w:rFonts w:hint="eastAsia" w:ascii="宋体" w:hAnsi="宋体" w:eastAsia="宋体" w:cs="宋体"/>
          <w:sz w:val="24"/>
          <w:szCs w:val="24"/>
          <w:lang w:val="zh-TW" w:eastAsia="zh-TW"/>
        </w:rPr>
        <w:t>考试完成后，管理员结束当前考生的考试，考生退出</w:t>
      </w:r>
      <w:bookmarkStart w:id="3" w:name="_Hlk47012375"/>
      <w:r>
        <w:rPr>
          <w:rFonts w:hint="eastAsia" w:ascii="宋体" w:hAnsi="宋体" w:eastAsia="宋体" w:cs="宋体"/>
          <w:sz w:val="24"/>
          <w:szCs w:val="24"/>
          <w:lang w:val="zh-TW" w:eastAsia="zh-TW"/>
        </w:rPr>
        <w:t>视频考试房间</w:t>
      </w:r>
      <w:bookmarkEnd w:id="3"/>
      <w:r>
        <w:rPr>
          <w:rFonts w:hint="eastAsia" w:ascii="宋体" w:hAnsi="宋体" w:eastAsia="宋体" w:cs="宋体"/>
          <w:sz w:val="24"/>
          <w:szCs w:val="24"/>
          <w:lang w:val="zh-TW" w:eastAsia="zh-TW"/>
        </w:rPr>
        <w:t>即完成考试。</w:t>
      </w:r>
    </w:p>
    <w:p>
      <w:pPr>
        <w:spacing w:line="360" w:lineRule="auto"/>
        <w:rPr>
          <w:rFonts w:ascii="宋体" w:hAnsi="宋体" w:eastAsia="宋体"/>
          <w:sz w:val="24"/>
          <w:szCs w:val="24"/>
        </w:rPr>
      </w:pPr>
    </w:p>
    <w:p>
      <w:pPr>
        <w:pStyle w:val="15"/>
        <w:spacing w:line="360" w:lineRule="auto"/>
        <w:rPr>
          <w:rFonts w:ascii="宋体" w:hAnsi="宋体" w:eastAsia="宋体" w:cs="宋体"/>
          <w:sz w:val="24"/>
          <w:szCs w:val="24"/>
          <w:lang w:val="zh-TW" w:eastAsia="zh-TW"/>
        </w:rPr>
      </w:pPr>
    </w:p>
    <w:p>
      <w:pPr>
        <w:spacing w:line="360" w:lineRule="auto"/>
        <w:rPr>
          <w:rFonts w:ascii="宋体" w:hAnsi="宋体" w:eastAsia="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PMingLiU">
    <w:panose1 w:val="02020500000000000000"/>
    <w:charset w:val="88"/>
    <w:family w:val="roman"/>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32EC398"/>
    <w:multiLevelType w:val="singleLevel"/>
    <w:tmpl w:val="F32EC39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FBA"/>
    <w:rsid w:val="00095902"/>
    <w:rsid w:val="00180E2E"/>
    <w:rsid w:val="001867FB"/>
    <w:rsid w:val="001B3B90"/>
    <w:rsid w:val="001F1C9B"/>
    <w:rsid w:val="00205075"/>
    <w:rsid w:val="0021225E"/>
    <w:rsid w:val="00221FF5"/>
    <w:rsid w:val="00230A66"/>
    <w:rsid w:val="00275392"/>
    <w:rsid w:val="00293566"/>
    <w:rsid w:val="002C5B5B"/>
    <w:rsid w:val="002C7FBA"/>
    <w:rsid w:val="003B4C8A"/>
    <w:rsid w:val="003F206E"/>
    <w:rsid w:val="004315B0"/>
    <w:rsid w:val="00454E05"/>
    <w:rsid w:val="004B6805"/>
    <w:rsid w:val="00524075"/>
    <w:rsid w:val="006206EA"/>
    <w:rsid w:val="006257FB"/>
    <w:rsid w:val="0062739E"/>
    <w:rsid w:val="0069521D"/>
    <w:rsid w:val="006A64A3"/>
    <w:rsid w:val="006B5F1D"/>
    <w:rsid w:val="006C254D"/>
    <w:rsid w:val="006D038D"/>
    <w:rsid w:val="00793AE2"/>
    <w:rsid w:val="007C6535"/>
    <w:rsid w:val="007E6E2C"/>
    <w:rsid w:val="00806D2F"/>
    <w:rsid w:val="00833AE8"/>
    <w:rsid w:val="008341BD"/>
    <w:rsid w:val="00847450"/>
    <w:rsid w:val="008B4717"/>
    <w:rsid w:val="008C60F4"/>
    <w:rsid w:val="008C7A77"/>
    <w:rsid w:val="008E2B28"/>
    <w:rsid w:val="00906F14"/>
    <w:rsid w:val="0095515C"/>
    <w:rsid w:val="00963C73"/>
    <w:rsid w:val="00975EE8"/>
    <w:rsid w:val="00987379"/>
    <w:rsid w:val="00996FC7"/>
    <w:rsid w:val="009D4D7E"/>
    <w:rsid w:val="009E541C"/>
    <w:rsid w:val="00A04B3A"/>
    <w:rsid w:val="00A639BC"/>
    <w:rsid w:val="00AB6C59"/>
    <w:rsid w:val="00B0750F"/>
    <w:rsid w:val="00B16B59"/>
    <w:rsid w:val="00B41BBD"/>
    <w:rsid w:val="00C519F8"/>
    <w:rsid w:val="00C52A88"/>
    <w:rsid w:val="00CC7A64"/>
    <w:rsid w:val="00D11A31"/>
    <w:rsid w:val="00D221A5"/>
    <w:rsid w:val="00D50C53"/>
    <w:rsid w:val="00DC3A37"/>
    <w:rsid w:val="00E325AB"/>
    <w:rsid w:val="00E72523"/>
    <w:rsid w:val="00E85E86"/>
    <w:rsid w:val="00E94198"/>
    <w:rsid w:val="00ED4852"/>
    <w:rsid w:val="00F24EF3"/>
    <w:rsid w:val="00F34C13"/>
    <w:rsid w:val="00F42865"/>
    <w:rsid w:val="00F606CC"/>
    <w:rsid w:val="00FB6992"/>
    <w:rsid w:val="052A0794"/>
    <w:rsid w:val="069F074B"/>
    <w:rsid w:val="06DE20D1"/>
    <w:rsid w:val="0C933DA1"/>
    <w:rsid w:val="126D7802"/>
    <w:rsid w:val="23F20387"/>
    <w:rsid w:val="28152E94"/>
    <w:rsid w:val="29355BB5"/>
    <w:rsid w:val="407B3FAB"/>
    <w:rsid w:val="47440117"/>
    <w:rsid w:val="624831BC"/>
    <w:rsid w:val="629321BF"/>
    <w:rsid w:val="6DB85C1F"/>
    <w:rsid w:val="71463A0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13"/>
    <w:qFormat/>
    <w:uiPriority w:val="99"/>
    <w:pPr>
      <w:tabs>
        <w:tab w:val="center" w:pos="4153"/>
        <w:tab w:val="right" w:pos="8306"/>
      </w:tabs>
      <w:snapToGrid w:val="0"/>
      <w:jc w:val="left"/>
    </w:pPr>
    <w:rPr>
      <w:sz w:val="18"/>
      <w:szCs w:val="18"/>
    </w:rPr>
  </w:style>
  <w:style w:type="paragraph" w:styleId="4">
    <w:name w:val="header"/>
    <w:basedOn w:val="1"/>
    <w:link w:val="12"/>
    <w:qFormat/>
    <w:uiPriority w:val="99"/>
    <w:pPr>
      <w:pBdr>
        <w:bottom w:val="single" w:color="auto" w:sz="6" w:space="1"/>
      </w:pBdr>
      <w:tabs>
        <w:tab w:val="center" w:pos="4153"/>
        <w:tab w:val="right" w:pos="8306"/>
      </w:tabs>
      <w:snapToGrid w:val="0"/>
      <w:jc w:val="center"/>
    </w:pPr>
    <w:rPr>
      <w:sz w:val="18"/>
      <w:szCs w:val="18"/>
    </w:rPr>
  </w:style>
  <w:style w:type="paragraph" w:styleId="5">
    <w:name w:val="Title"/>
    <w:basedOn w:val="1"/>
    <w:next w:val="1"/>
    <w:link w:val="14"/>
    <w:qFormat/>
    <w:uiPriority w:val="10"/>
    <w:pPr>
      <w:spacing w:before="240" w:after="60"/>
      <w:jc w:val="center"/>
      <w:outlineLvl w:val="0"/>
    </w:pPr>
    <w:rPr>
      <w:rFonts w:ascii="等线 Light" w:hAnsi="等线 Light" w:eastAsia="等线 Light"/>
      <w:b/>
      <w:bCs/>
      <w:sz w:val="32"/>
      <w:szCs w:val="32"/>
    </w:rPr>
  </w:style>
  <w:style w:type="character" w:styleId="8">
    <w:name w:val="Hyperlink"/>
    <w:basedOn w:val="7"/>
    <w:semiHidden/>
    <w:unhideWhenUsed/>
    <w:qFormat/>
    <w:uiPriority w:val="99"/>
    <w:rPr>
      <w:color w:val="0000FF"/>
      <w:u w:val="single"/>
    </w:rPr>
  </w:style>
  <w:style w:type="paragraph" w:customStyle="1" w:styleId="9">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标题 1 字符"/>
    <w:basedOn w:val="7"/>
    <w:link w:val="2"/>
    <w:qFormat/>
    <w:uiPriority w:val="9"/>
    <w:rPr>
      <w:b/>
      <w:bCs/>
      <w:kern w:val="44"/>
      <w:sz w:val="44"/>
      <w:szCs w:val="44"/>
    </w:rPr>
  </w:style>
  <w:style w:type="character" w:customStyle="1" w:styleId="12">
    <w:name w:val="页眉 字符"/>
    <w:basedOn w:val="7"/>
    <w:link w:val="4"/>
    <w:qFormat/>
    <w:uiPriority w:val="99"/>
    <w:rPr>
      <w:sz w:val="18"/>
      <w:szCs w:val="18"/>
    </w:rPr>
  </w:style>
  <w:style w:type="character" w:customStyle="1" w:styleId="13">
    <w:name w:val="页脚 字符"/>
    <w:basedOn w:val="7"/>
    <w:link w:val="3"/>
    <w:qFormat/>
    <w:uiPriority w:val="99"/>
    <w:rPr>
      <w:sz w:val="18"/>
      <w:szCs w:val="18"/>
    </w:rPr>
  </w:style>
  <w:style w:type="character" w:customStyle="1" w:styleId="14">
    <w:name w:val="标题 字符"/>
    <w:basedOn w:val="7"/>
    <w:link w:val="5"/>
    <w:qFormat/>
    <w:uiPriority w:val="10"/>
    <w:rPr>
      <w:rFonts w:ascii="等线 Light" w:hAnsi="等线 Light" w:eastAsia="等线 Light" w:cs="宋体"/>
      <w:b/>
      <w:bCs/>
      <w:sz w:val="32"/>
      <w:szCs w:val="32"/>
    </w:rPr>
  </w:style>
  <w:style w:type="paragraph" w:customStyle="1" w:styleId="15">
    <w:name w:val="正文 A"/>
    <w:qFormat/>
    <w:uiPriority w:val="0"/>
    <w:pPr>
      <w:widowControl w:val="0"/>
      <w:jc w:val="both"/>
    </w:pPr>
    <w:rPr>
      <w:rFonts w:ascii="Calibri" w:hAnsi="Calibri" w:eastAsia="Arial Unicode MS" w:cs="Arial Unicode MS"/>
      <w:color w:val="000000"/>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444</Words>
  <Characters>2535</Characters>
  <Lines>21</Lines>
  <Paragraphs>5</Paragraphs>
  <TotalTime>0</TotalTime>
  <ScaleCrop>false</ScaleCrop>
  <LinksUpToDate>false</LinksUpToDate>
  <CharactersWithSpaces>2974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2022-04-02T07:49:00Z</dcterms:created>
  <dc:creator>8618744051425</dc:creator>
  <cp:lastModifiedBy>田鑫</cp:lastModifiedBy>
  <cp:lastPrinted>2022-03-08T01:39:00Z</cp:lastPrinted>
  <dcterms:modified xsi:type="dcterms:W3CDTF">2022-04-04T06:17:25Z</dcterms:modified>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3035AB999F9E47BC82E4CC0F6AAF6456</vt:lpwstr>
  </property>
</Properties>
</file>