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 w:line="199" w:lineRule="auto"/>
        <w:ind w:left="4141" w:right="464" w:hanging="3788"/>
        <w:jc w:val="left"/>
        <w:rPr>
          <w:rFonts w:hint="eastAsia" w:ascii="Microsoft JhengHei" w:eastAsia="Microsoft JhengHei"/>
          <w:b/>
          <w:color w:val="auto"/>
          <w:w w:val="95"/>
          <w:sz w:val="36"/>
        </w:rPr>
      </w:pPr>
    </w:p>
    <w:p>
      <w:pPr>
        <w:spacing w:before="1" w:line="199" w:lineRule="auto"/>
        <w:ind w:right="464"/>
        <w:jc w:val="center"/>
        <w:rPr>
          <w:rFonts w:hint="eastAsia" w:ascii="Microsoft JhengHei" w:eastAsia="Microsoft JhengHei"/>
          <w:b/>
          <w:color w:val="000007"/>
          <w:w w:val="95"/>
          <w:sz w:val="36"/>
        </w:rPr>
      </w:pPr>
      <w:r>
        <w:rPr>
          <w:rFonts w:hint="eastAsia" w:ascii="Microsoft JhengHei" w:eastAsia="Microsoft JhengHei"/>
          <w:b/>
          <w:color w:val="000007"/>
          <w:w w:val="95"/>
          <w:sz w:val="36"/>
        </w:rPr>
        <w:t>吉林艺术学院</w:t>
      </w:r>
      <w:r>
        <w:rPr>
          <w:rFonts w:hint="eastAsia" w:ascii="Microsoft JhengHei" w:eastAsia="Microsoft JhengHei"/>
          <w:b/>
          <w:color w:val="000007"/>
          <w:w w:val="95"/>
          <w:sz w:val="36"/>
          <w:lang w:val="en-US" w:eastAsia="zh-CN"/>
        </w:rPr>
        <w:t>拟录取</w:t>
      </w:r>
      <w:r>
        <w:rPr>
          <w:rFonts w:hint="eastAsia" w:ascii="Microsoft JhengHei" w:eastAsia="Microsoft JhengHei"/>
          <w:b/>
          <w:color w:val="000007"/>
          <w:w w:val="95"/>
          <w:sz w:val="36"/>
        </w:rPr>
        <w:t>202</w:t>
      </w:r>
      <w:r>
        <w:rPr>
          <w:rFonts w:hint="eastAsia" w:ascii="Microsoft JhengHei"/>
          <w:b/>
          <w:color w:val="000007"/>
          <w:w w:val="95"/>
          <w:sz w:val="36"/>
          <w:lang w:val="en-US" w:eastAsia="zh-CN"/>
        </w:rPr>
        <w:t>3</w:t>
      </w:r>
      <w:r>
        <w:rPr>
          <w:rFonts w:hint="eastAsia" w:ascii="Microsoft JhengHei" w:eastAsia="Microsoft JhengHei"/>
          <w:b/>
          <w:color w:val="000007"/>
          <w:w w:val="95"/>
          <w:sz w:val="36"/>
        </w:rPr>
        <w:t>级研究生《录取通知书》</w:t>
      </w:r>
    </w:p>
    <w:p>
      <w:pPr>
        <w:spacing w:before="1" w:line="199" w:lineRule="auto"/>
        <w:ind w:right="464"/>
        <w:jc w:val="center"/>
        <w:rPr>
          <w:rFonts w:hint="eastAsia" w:ascii="Microsoft JhengHei" w:eastAsia="Microsoft JhengHei"/>
          <w:b/>
          <w:sz w:val="36"/>
        </w:rPr>
      </w:pPr>
      <w:r>
        <w:rPr>
          <w:rFonts w:hint="eastAsia" w:ascii="Microsoft JhengHei" w:eastAsia="Microsoft JhengHei"/>
          <w:b/>
          <w:color w:val="000007"/>
          <w:w w:val="95"/>
          <w:sz w:val="36"/>
        </w:rPr>
        <w:t xml:space="preserve">邮寄信息和住宿需求 </w:t>
      </w:r>
      <w:r>
        <w:rPr>
          <w:rFonts w:hint="eastAsia" w:ascii="Microsoft JhengHei" w:eastAsia="Microsoft JhengHei"/>
          <w:b/>
          <w:color w:val="000007"/>
          <w:sz w:val="36"/>
        </w:rPr>
        <w:t>统计表填写流程</w:t>
      </w:r>
    </w:p>
    <w:p>
      <w:pPr>
        <w:pStyle w:val="3"/>
        <w:spacing w:before="1"/>
        <w:rPr>
          <w:rFonts w:ascii="Microsoft JhengHei"/>
          <w:b/>
          <w:sz w:val="26"/>
        </w:rPr>
      </w:pPr>
    </w:p>
    <w:p>
      <w:pPr>
        <w:pStyle w:val="3"/>
        <w:spacing w:line="230" w:lineRule="auto"/>
        <w:ind w:left="788" w:right="2151"/>
        <w:rPr>
          <w:color w:val="000007"/>
        </w:rPr>
      </w:pPr>
    </w:p>
    <w:p>
      <w:pPr>
        <w:pStyle w:val="3"/>
        <w:spacing w:line="230" w:lineRule="auto"/>
        <w:ind w:left="788" w:right="2151"/>
        <w:rPr>
          <w:color w:val="auto"/>
        </w:rPr>
      </w:pPr>
      <w:r>
        <w:rPr>
          <w:color w:val="auto"/>
        </w:rPr>
        <w:t>（</w:t>
      </w:r>
      <w:r>
        <w:rPr>
          <w:rFonts w:hint="eastAsia" w:ascii="Microsoft JhengHei" w:hAnsi="Microsoft JhengHei" w:eastAsia="Microsoft JhengHei"/>
          <w:b/>
          <w:color w:val="auto"/>
        </w:rPr>
        <w:t>以下操作请在电脑端进行</w:t>
      </w:r>
      <w:r>
        <w:rPr>
          <w:color w:val="auto"/>
        </w:rPr>
        <w:t>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ind w:left="788" w:right="2149"/>
        <w:textAlignment w:val="auto"/>
        <w:rPr>
          <w:color w:val="000007"/>
        </w:rPr>
      </w:pP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ind w:right="2149" w:rightChars="0" w:firstLine="840" w:firstLineChars="300"/>
        <w:textAlignment w:val="auto"/>
        <w:rPr>
          <w:color w:val="000007"/>
        </w:rPr>
      </w:pPr>
      <w:r>
        <w:rPr>
          <w:rFonts w:hint="eastAsia"/>
          <w:color w:val="000007"/>
          <w:lang w:val="en-US" w:eastAsia="zh-CN"/>
        </w:rPr>
        <w:t>1、</w:t>
      </w:r>
      <w:r>
        <w:rPr>
          <w:color w:val="000007"/>
        </w:rPr>
        <w:t>进入吉林艺术学院研究生处官网</w:t>
      </w:r>
      <w:r>
        <w:fldChar w:fldCharType="begin"/>
      </w:r>
      <w:r>
        <w:instrText xml:space="preserve"> HYPERLINK "http://yjs.jlart.edu.cn/" \h </w:instrText>
      </w:r>
      <w:r>
        <w:fldChar w:fldCharType="separate"/>
      </w:r>
      <w:r>
        <w:rPr>
          <w:color w:val="000007"/>
        </w:rPr>
        <w:t>http://yjs.jlart.edu.cn/</w:t>
      </w:r>
      <w:r>
        <w:rPr>
          <w:color w:val="000007"/>
        </w:rPr>
        <w:fldChar w:fldCharType="end"/>
      </w:r>
      <w:r>
        <w:rPr>
          <w:color w:val="000007"/>
        </w:rPr>
        <w:t>，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ind w:right="2149" w:rightChars="0" w:firstLine="1120" w:firstLineChars="400"/>
        <w:textAlignment w:val="auto"/>
      </w:pPr>
      <w:r>
        <w:rPr>
          <w:color w:val="000007"/>
        </w:rPr>
        <w:t>点击“就业入口”—“学生登录”</w:t>
      </w:r>
    </w:p>
    <w:p>
      <w:pPr>
        <w:pStyle w:val="3"/>
        <w:spacing w:before="189"/>
        <w:ind w:left="119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1443990</wp:posOffset>
            </wp:positionH>
            <wp:positionV relativeFrom="paragraph">
              <wp:posOffset>207010</wp:posOffset>
            </wp:positionV>
            <wp:extent cx="3742690" cy="1828800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2944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numPr>
          <w:ilvl w:val="0"/>
          <w:numId w:val="1"/>
        </w:numPr>
        <w:spacing w:before="73" w:after="59" w:line="292" w:lineRule="auto"/>
        <w:ind w:left="1478" w:leftChars="485" w:right="450" w:hanging="411" w:hangingChars="147"/>
        <w:rPr>
          <w:color w:val="000007"/>
        </w:rPr>
      </w:pPr>
      <w:r>
        <w:rPr>
          <w:color w:val="000007"/>
        </w:rPr>
        <w:t>进入学生登录界面，输入帐号（考生身份证号），密码（考生身份证号</w:t>
      </w:r>
    </w:p>
    <w:p>
      <w:pPr>
        <w:pStyle w:val="3"/>
        <w:numPr>
          <w:ilvl w:val="0"/>
          <w:numId w:val="0"/>
        </w:numPr>
        <w:spacing w:before="73" w:after="59" w:line="292" w:lineRule="auto"/>
        <w:ind w:leftChars="338" w:right="450" w:rightChars="0" w:firstLine="840" w:firstLineChars="300"/>
      </w:pPr>
      <w:r>
        <w:rPr>
          <w:color w:val="000007"/>
        </w:rPr>
        <w:t>后6位），进入学生后台。</w:t>
      </w:r>
    </w:p>
    <w:p>
      <w:pPr>
        <w:pStyle w:val="3"/>
        <w:ind w:left="856"/>
        <w:rPr>
          <w:sz w:val="20"/>
        </w:rPr>
      </w:pPr>
    </w:p>
    <w:p>
      <w:pPr>
        <w:spacing w:after="0"/>
        <w:jc w:val="center"/>
        <w:rPr>
          <w:sz w:val="20"/>
        </w:rPr>
      </w:pPr>
      <w:r>
        <w:rPr>
          <w:sz w:val="20"/>
        </w:rPr>
        <w:drawing>
          <wp:inline distT="0" distB="0" distL="0" distR="0">
            <wp:extent cx="6034405" cy="3105150"/>
            <wp:effectExtent l="0" t="0" r="4445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440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1910" w:h="16840"/>
          <w:pgMar w:top="920" w:right="360" w:bottom="280" w:left="620" w:header="720" w:footer="720" w:gutter="0"/>
          <w:cols w:space="720" w:num="1"/>
        </w:sectPr>
      </w:pPr>
    </w:p>
    <w:p>
      <w:pPr>
        <w:pStyle w:val="3"/>
        <w:numPr>
          <w:ilvl w:val="0"/>
          <w:numId w:val="0"/>
        </w:numPr>
        <w:spacing w:before="48"/>
        <w:ind w:leftChars="200" w:right="0" w:rightChars="0"/>
        <w:rPr>
          <w:rFonts w:hint="eastAsia"/>
          <w:color w:val="000007"/>
          <w:lang w:val="en-US" w:eastAsia="zh-CN"/>
        </w:rPr>
      </w:pPr>
    </w:p>
    <w:p>
      <w:pPr>
        <w:pStyle w:val="3"/>
        <w:numPr>
          <w:ilvl w:val="0"/>
          <w:numId w:val="0"/>
        </w:numPr>
        <w:spacing w:before="48"/>
        <w:ind w:leftChars="200" w:right="0" w:rightChars="0" w:firstLine="560" w:firstLineChars="200"/>
        <w:rPr>
          <w:color w:val="000007"/>
        </w:rPr>
      </w:pPr>
      <w:r>
        <w:rPr>
          <w:rFonts w:hint="eastAsia"/>
          <w:color w:val="000007"/>
          <w:lang w:val="en-US" w:eastAsia="zh-CN"/>
        </w:rPr>
        <w:t>3、</w:t>
      </w:r>
      <w:r>
        <w:rPr>
          <w:color w:val="000007"/>
        </w:rPr>
        <w:t>点击“生源信息”，查看学号和身份证号码，记住系统中的学号。</w:t>
      </w:r>
    </w:p>
    <w:p>
      <w:pPr>
        <w:pStyle w:val="3"/>
        <w:numPr>
          <w:ilvl w:val="0"/>
          <w:numId w:val="0"/>
        </w:numPr>
        <w:spacing w:before="48"/>
        <w:ind w:leftChars="200" w:right="0" w:rightChars="0" w:firstLine="560" w:firstLineChars="200"/>
      </w:pPr>
      <w:r>
        <w:rPr>
          <w:color w:val="000007"/>
        </w:rPr>
        <w:t>（Y220……)</w:t>
      </w:r>
    </w:p>
    <w:p>
      <w:pPr>
        <w:pStyle w:val="3"/>
        <w:rPr>
          <w:sz w:val="20"/>
        </w:rPr>
      </w:pPr>
    </w:p>
    <w:p>
      <w:pPr>
        <w:pStyle w:val="3"/>
        <w:spacing w:before="1"/>
        <w:rPr>
          <w:sz w:val="10"/>
        </w:rPr>
      </w:pPr>
    </w:p>
    <w:p>
      <w:pPr>
        <w:pStyle w:val="3"/>
        <w:spacing w:line="292" w:lineRule="auto"/>
        <w:ind w:left="229" w:right="491" w:firstLine="559"/>
        <w:rPr>
          <w:color w:val="000007"/>
          <w:spacing w:val="-10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1151890</wp:posOffset>
            </wp:positionH>
            <wp:positionV relativeFrom="paragraph">
              <wp:posOffset>306705</wp:posOffset>
            </wp:positionV>
            <wp:extent cx="5384800" cy="2917825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jpe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5083" cy="2918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spacing w:line="292" w:lineRule="auto"/>
        <w:ind w:left="229" w:right="491" w:firstLine="559"/>
        <w:rPr>
          <w:color w:val="000007"/>
          <w:spacing w:val="-10"/>
        </w:rPr>
      </w:pPr>
    </w:p>
    <w:p>
      <w:pPr>
        <w:pStyle w:val="3"/>
        <w:spacing w:line="292" w:lineRule="auto"/>
        <w:ind w:left="229" w:right="491" w:firstLine="559"/>
        <w:rPr>
          <w:color w:val="000007"/>
          <w:spacing w:val="-10"/>
        </w:rPr>
      </w:pPr>
    </w:p>
    <w:p>
      <w:pPr>
        <w:pStyle w:val="3"/>
        <w:spacing w:line="292" w:lineRule="auto"/>
        <w:ind w:left="1449" w:leftChars="485" w:right="491" w:hanging="382" w:hangingChars="147"/>
        <w:rPr>
          <w:color w:val="000007"/>
          <w:spacing w:val="-10"/>
        </w:rPr>
      </w:pPr>
    </w:p>
    <w:p>
      <w:pPr>
        <w:pStyle w:val="3"/>
        <w:spacing w:line="292" w:lineRule="auto"/>
        <w:ind w:left="1449" w:leftChars="485" w:right="491" w:hanging="382" w:hangingChars="147"/>
      </w:pPr>
      <w:r>
        <w:rPr>
          <w:color w:val="000007"/>
          <w:spacing w:val="-10"/>
        </w:rPr>
        <w:t>4</w:t>
      </w:r>
      <w:r>
        <w:rPr>
          <w:color w:val="000007"/>
          <w:spacing w:val="-11"/>
        </w:rPr>
        <w:t xml:space="preserve">、点击“问卷调查”——“吉林艺术学院 </w:t>
      </w:r>
      <w:r>
        <w:rPr>
          <w:color w:val="000007"/>
        </w:rPr>
        <w:t>202</w:t>
      </w:r>
      <w:r>
        <w:rPr>
          <w:rFonts w:hint="eastAsia"/>
          <w:color w:val="000007"/>
          <w:lang w:val="en-US" w:eastAsia="zh-CN"/>
        </w:rPr>
        <w:t>3</w:t>
      </w:r>
      <w:r>
        <w:rPr>
          <w:color w:val="000007"/>
          <w:spacing w:val="-11"/>
        </w:rPr>
        <w:t xml:space="preserve"> 级研究生《录取通知书》邮寄信</w:t>
      </w:r>
      <w:r>
        <w:rPr>
          <w:color w:val="000007"/>
          <w:spacing w:val="-7"/>
        </w:rPr>
        <w:t>息和住宿需求统计表”，进行问卷填写。</w:t>
      </w:r>
    </w:p>
    <w:p>
      <w:pPr>
        <w:pStyle w:val="3"/>
        <w:spacing w:before="119" w:after="70"/>
        <w:rPr>
          <w:color w:val="000007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1003300</wp:posOffset>
            </wp:positionH>
            <wp:positionV relativeFrom="paragraph">
              <wp:posOffset>669925</wp:posOffset>
            </wp:positionV>
            <wp:extent cx="1518920" cy="2114550"/>
            <wp:effectExtent l="0" t="0" r="5080" b="0"/>
            <wp:wrapTopAndBottom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jpe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892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spacing w:before="119" w:after="70"/>
        <w:ind w:left="788"/>
        <w:rPr>
          <w:color w:val="000007"/>
        </w:rPr>
      </w:pPr>
    </w:p>
    <w:p>
      <w:pPr>
        <w:pStyle w:val="3"/>
        <w:spacing w:before="119" w:after="70"/>
        <w:ind w:left="788"/>
        <w:rPr>
          <w:color w:val="000007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2560955</wp:posOffset>
            </wp:positionH>
            <wp:positionV relativeFrom="paragraph">
              <wp:posOffset>-1188085</wp:posOffset>
            </wp:positionV>
            <wp:extent cx="4086860" cy="699135"/>
            <wp:effectExtent l="0" t="0" r="8890" b="5715"/>
            <wp:wrapTopAndBottom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jpe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6860" cy="699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spacing w:before="119" w:after="70"/>
        <w:ind w:left="788"/>
        <w:rPr>
          <w:color w:val="000007"/>
        </w:rPr>
      </w:pPr>
    </w:p>
    <w:p>
      <w:pPr>
        <w:pStyle w:val="3"/>
        <w:spacing w:before="119" w:after="70"/>
        <w:ind w:left="788" w:firstLine="560" w:firstLineChars="200"/>
        <w:rPr>
          <w:color w:val="000007"/>
        </w:rPr>
      </w:pPr>
    </w:p>
    <w:p>
      <w:pPr>
        <w:pStyle w:val="3"/>
        <w:spacing w:before="119" w:after="70"/>
        <w:ind w:left="788" w:firstLine="560" w:firstLineChars="200"/>
        <w:rPr>
          <w:color w:val="000007"/>
        </w:rPr>
      </w:pPr>
    </w:p>
    <w:p>
      <w:pPr>
        <w:pStyle w:val="3"/>
        <w:spacing w:before="119" w:after="70"/>
        <w:ind w:left="788" w:firstLine="560" w:firstLineChars="200"/>
        <w:rPr>
          <w:color w:val="000007"/>
        </w:rPr>
      </w:pPr>
    </w:p>
    <w:p>
      <w:pPr>
        <w:pStyle w:val="3"/>
        <w:spacing w:before="119" w:after="70"/>
        <w:ind w:left="788" w:firstLine="560" w:firstLineChars="200"/>
        <w:rPr>
          <w:color w:val="000007"/>
        </w:rPr>
      </w:pPr>
    </w:p>
    <w:p>
      <w:pPr>
        <w:pStyle w:val="3"/>
        <w:numPr>
          <w:ilvl w:val="0"/>
          <w:numId w:val="0"/>
        </w:numPr>
        <w:spacing w:before="119" w:after="70"/>
        <w:ind w:leftChars="200" w:right="0" w:rightChars="0" w:firstLine="560" w:firstLineChars="200"/>
        <w:rPr>
          <w:color w:val="000007"/>
        </w:rPr>
      </w:pPr>
      <w:r>
        <w:rPr>
          <w:rFonts w:hint="eastAsia"/>
          <w:color w:val="000007"/>
          <w:lang w:val="en-US" w:eastAsia="zh-CN"/>
        </w:rPr>
        <w:t>5、</w:t>
      </w:r>
      <w:r>
        <w:rPr>
          <w:color w:val="000007"/>
        </w:rPr>
        <w:t>填写之后点击提交即可。</w:t>
      </w:r>
    </w:p>
    <w:p>
      <w:pPr>
        <w:pStyle w:val="3"/>
        <w:numPr>
          <w:ilvl w:val="0"/>
          <w:numId w:val="0"/>
        </w:numPr>
        <w:spacing w:before="119" w:after="70"/>
        <w:ind w:leftChars="200" w:right="0" w:rightChars="0"/>
        <w:rPr>
          <w:color w:val="000007"/>
        </w:rPr>
      </w:pPr>
    </w:p>
    <w:p>
      <w:pPr>
        <w:pStyle w:val="3"/>
        <w:ind w:left="229"/>
        <w:jc w:val="center"/>
        <w:rPr>
          <w:sz w:val="20"/>
        </w:rPr>
      </w:pPr>
      <w:r>
        <w:rPr>
          <w:sz w:val="20"/>
        </w:rPr>
        <w:drawing>
          <wp:inline distT="0" distB="0" distL="0" distR="0">
            <wp:extent cx="5598795" cy="3232150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jpe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9324" cy="3232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ind w:left="229"/>
        <w:jc w:val="center"/>
        <w:rPr>
          <w:sz w:val="20"/>
        </w:rPr>
      </w:pPr>
    </w:p>
    <w:p>
      <w:pPr>
        <w:pStyle w:val="3"/>
        <w:ind w:left="229"/>
        <w:jc w:val="center"/>
        <w:rPr>
          <w:sz w:val="20"/>
        </w:rPr>
      </w:pPr>
    </w:p>
    <w:p>
      <w:pPr>
        <w:pStyle w:val="3"/>
        <w:ind w:left="229"/>
        <w:jc w:val="center"/>
        <w:rPr>
          <w:sz w:val="20"/>
        </w:rPr>
      </w:pPr>
    </w:p>
    <w:p>
      <w:pPr>
        <w:pStyle w:val="3"/>
        <w:ind w:left="229"/>
        <w:jc w:val="center"/>
        <w:rPr>
          <w:sz w:val="20"/>
        </w:rPr>
      </w:pPr>
    </w:p>
    <w:p>
      <w:pPr>
        <w:pStyle w:val="3"/>
        <w:ind w:left="229"/>
        <w:jc w:val="center"/>
        <w:rPr>
          <w:sz w:val="20"/>
        </w:rPr>
      </w:pPr>
    </w:p>
    <w:p>
      <w:pPr>
        <w:pStyle w:val="3"/>
        <w:ind w:left="229"/>
        <w:jc w:val="center"/>
        <w:rPr>
          <w:sz w:val="20"/>
        </w:rPr>
      </w:pPr>
    </w:p>
    <w:p>
      <w:pPr>
        <w:pStyle w:val="3"/>
        <w:numPr>
          <w:ilvl w:val="0"/>
          <w:numId w:val="0"/>
        </w:numPr>
        <w:spacing w:before="119" w:after="70"/>
        <w:ind w:left="880" w:leftChars="0" w:right="0" w:rightChars="0"/>
        <w:rPr>
          <w:rFonts w:hint="eastAsia"/>
          <w:color w:val="000007"/>
          <w:lang w:val="en-US" w:eastAsia="zh-CN"/>
        </w:rPr>
      </w:pPr>
      <w:r>
        <w:rPr>
          <w:rFonts w:hint="eastAsia"/>
          <w:color w:val="000007"/>
          <w:lang w:val="en-US" w:eastAsia="zh-CN"/>
        </w:rPr>
        <w:t>6、此系统开放时间为 2023年 6 月 9 日 13:30-15日 13:30，逾期将不能</w:t>
      </w:r>
    </w:p>
    <w:p>
      <w:pPr>
        <w:pStyle w:val="3"/>
        <w:numPr>
          <w:ilvl w:val="0"/>
          <w:numId w:val="0"/>
        </w:numPr>
        <w:spacing w:before="119" w:after="70"/>
        <w:ind w:leftChars="254" w:right="0" w:rightChars="0" w:firstLine="840" w:firstLineChars="300"/>
        <w:rPr>
          <w:rFonts w:hint="eastAsia"/>
          <w:color w:val="000007"/>
          <w:lang w:val="en-US" w:eastAsia="zh-CN"/>
        </w:rPr>
      </w:pPr>
      <w:r>
        <w:rPr>
          <w:rFonts w:hint="eastAsia"/>
          <w:color w:val="000007"/>
          <w:lang w:val="en-US" w:eastAsia="zh-CN"/>
        </w:rPr>
        <w:t>填报。</w:t>
      </w:r>
    </w:p>
    <w:p>
      <w:pPr>
        <w:pStyle w:val="3"/>
        <w:rPr>
          <w:rFonts w:ascii="Microsoft JhengHei"/>
          <w:b/>
          <w:sz w:val="30"/>
        </w:rPr>
      </w:pPr>
    </w:p>
    <w:p>
      <w:pPr>
        <w:pStyle w:val="3"/>
        <w:numPr>
          <w:ilvl w:val="0"/>
          <w:numId w:val="0"/>
        </w:numPr>
        <w:spacing w:before="119" w:after="70"/>
        <w:ind w:left="880" w:leftChars="0" w:right="0" w:rightChars="0"/>
        <w:rPr>
          <w:rFonts w:hint="default"/>
          <w:color w:val="000007"/>
          <w:lang w:val="en-US" w:eastAsia="zh-CN"/>
        </w:rPr>
      </w:pPr>
      <w:r>
        <w:rPr>
          <w:rFonts w:hint="eastAsia"/>
          <w:color w:val="000007"/>
          <w:lang w:val="en-US" w:eastAsia="zh-CN"/>
        </w:rPr>
        <w:t>研究生招生办电话：0431-85618202</w:t>
      </w:r>
    </w:p>
    <w:p>
      <w:pPr>
        <w:pStyle w:val="3"/>
        <w:spacing w:before="4"/>
        <w:rPr>
          <w:rFonts w:ascii="Microsoft JhengHei"/>
          <w:b/>
          <w:sz w:val="25"/>
        </w:rPr>
      </w:pPr>
    </w:p>
    <w:p>
      <w:pPr>
        <w:pStyle w:val="3"/>
        <w:numPr>
          <w:ilvl w:val="0"/>
          <w:numId w:val="0"/>
        </w:numPr>
        <w:spacing w:before="119" w:after="70"/>
        <w:ind w:left="880" w:leftChars="0" w:right="0" w:rightChars="0"/>
        <w:rPr>
          <w:rFonts w:hint="eastAsia"/>
          <w:color w:val="000007"/>
          <w:lang w:val="en-US" w:eastAsia="zh-CN"/>
        </w:rPr>
      </w:pPr>
    </w:p>
    <w:p>
      <w:pPr>
        <w:pStyle w:val="3"/>
        <w:numPr>
          <w:ilvl w:val="0"/>
          <w:numId w:val="0"/>
        </w:numPr>
        <w:spacing w:before="119" w:after="70"/>
        <w:ind w:left="880" w:leftChars="0" w:right="0" w:rightChars="0"/>
        <w:rPr>
          <w:rFonts w:hint="eastAsia"/>
          <w:color w:val="000007"/>
          <w:lang w:val="en-US" w:eastAsia="zh-CN"/>
        </w:rPr>
      </w:pPr>
      <w:r>
        <w:rPr>
          <w:rFonts w:hint="eastAsia"/>
          <w:color w:val="000007"/>
          <w:lang w:val="en-US" w:eastAsia="zh-CN"/>
        </w:rPr>
        <w:t xml:space="preserve">                                           吉林艺术学院研究生招生办</w:t>
      </w:r>
    </w:p>
    <w:p>
      <w:pPr>
        <w:pStyle w:val="3"/>
        <w:numPr>
          <w:ilvl w:val="0"/>
          <w:numId w:val="0"/>
        </w:numPr>
        <w:wordWrap w:val="0"/>
        <w:spacing w:before="119" w:after="70"/>
        <w:ind w:left="880" w:leftChars="0" w:right="0" w:rightChars="0"/>
        <w:jc w:val="right"/>
      </w:pPr>
      <w:r>
        <w:rPr>
          <w:rFonts w:hint="eastAsia"/>
          <w:color w:val="000007"/>
          <w:lang w:val="en-US" w:eastAsia="zh-CN"/>
        </w:rPr>
        <w:t xml:space="preserve">                                                                             2023年6月9日      </w:t>
      </w:r>
      <w:bookmarkStart w:id="1" w:name="_GoBack"/>
      <w:bookmarkEnd w:id="1"/>
      <w:bookmarkStart w:id="0" w:name="6、此系统开放时间为 2022 年 6 月 23 日 9:30-26 日 24:"/>
      <w:bookmarkEnd w:id="0"/>
    </w:p>
    <w:sectPr>
      <w:pgSz w:w="11910" w:h="16840"/>
      <w:pgMar w:top="880" w:right="360" w:bottom="280" w:left="62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326490"/>
    <w:multiLevelType w:val="singleLevel"/>
    <w:tmpl w:val="41326490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2"/>
  </w:compat>
  <w:docVars>
    <w:docVar w:name="commondata" w:val="eyJoZGlkIjoiZjY1OTU5NDY0YjFiYWRhMmIyNmYzYzYyNmJmZDc2NzMifQ=="/>
  </w:docVars>
  <w:rsids>
    <w:rsidRoot w:val="00000000"/>
    <w:rsid w:val="2882303B"/>
    <w:rsid w:val="2E7544E7"/>
    <w:rsid w:val="2FFD0004"/>
    <w:rsid w:val="36F3056E"/>
    <w:rsid w:val="489F4D85"/>
    <w:rsid w:val="49B92527"/>
    <w:rsid w:val="4CAF7561"/>
    <w:rsid w:val="55A97FA3"/>
    <w:rsid w:val="733817AF"/>
    <w:rsid w:val="75490D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28"/>
      <w:szCs w:val="28"/>
      <w:lang w:val="zh-CN" w:eastAsia="zh-CN" w:bidi="zh-CN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zh-CN" w:eastAsia="zh-CN" w:bidi="zh-CN"/>
    </w:rPr>
  </w:style>
  <w:style w:type="paragraph" w:customStyle="1" w:styleId="8">
    <w:name w:val="Table Paragraph"/>
    <w:basedOn w:val="1"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283</Words>
  <Characters>344</Characters>
  <TotalTime>0</TotalTime>
  <ScaleCrop>false</ScaleCrop>
  <LinksUpToDate>false</LinksUpToDate>
  <CharactersWithSpaces>481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2022-06-23T03:37:00Z</dcterms:created>
  <dc:creator>CDS</dc:creator>
  <cp:lastModifiedBy>Alex·Alexander</cp:lastModifiedBy>
  <dcterms:modified xsi:type="dcterms:W3CDTF">2023-06-09T07:18:57Z</dcterms:modified>
  <dc:title>吉林艺术学院硕士学位研究生入学须知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2022-06-23T00:00:00Z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2022-06-23T00:00:00Z</vt:filetime>
  </property>
  <property fmtid="{D5CDD505-2E9C-101B-9397-08002B2CF9AE}" pid="5" name="KSOProductBuildVer">
    <vt:lpwstr>2052-11.1.0.14309</vt:lpwstr>
  </property>
  <property fmtid="{D5CDD505-2E9C-101B-9397-08002B2CF9AE}" pid="6" name="ICV">
    <vt:lpwstr>5D26587D836F40A083596F23734103E6</vt:lpwstr>
  </property>
</Properties>
</file>