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/>
        <w:jc w:val="center"/>
        <w:textAlignment w:val="auto"/>
        <w:rPr>
          <w:rFonts w:hint="eastAsia" w:ascii="宋体" w:hAnsi="宋体" w:eastAsia="宋体" w:cs="宋体"/>
          <w:b w:val="0"/>
          <w:bCs/>
          <w:sz w:val="36"/>
          <w:szCs w:val="36"/>
        </w:rPr>
      </w:pPr>
      <w:r>
        <w:rPr>
          <w:rFonts w:hint="eastAsia" w:ascii="宋体" w:hAnsi="宋体" w:eastAsia="宋体" w:cs="宋体"/>
          <w:b w:val="0"/>
          <w:bCs/>
          <w:sz w:val="36"/>
          <w:szCs w:val="36"/>
        </w:rPr>
        <w:t>吉林艺术学院2021年硕士研究生招生考试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300" w:afterAutospacing="0" w:line="500" w:lineRule="exact"/>
        <w:ind w:left="0" w:right="0"/>
        <w:jc w:val="center"/>
        <w:textAlignment w:val="auto"/>
        <w:rPr>
          <w:rFonts w:hint="eastAsia" w:ascii="宋体" w:hAnsi="宋体" w:eastAsia="宋体" w:cs="宋体"/>
          <w:b w:val="0"/>
          <w:bCs/>
          <w:sz w:val="36"/>
          <w:szCs w:val="36"/>
        </w:rPr>
      </w:pPr>
      <w:r>
        <w:rPr>
          <w:rFonts w:hint="eastAsia" w:ascii="宋体" w:hAnsi="宋体" w:eastAsia="宋体" w:cs="宋体"/>
          <w:b w:val="0"/>
          <w:bCs/>
          <w:sz w:val="36"/>
          <w:szCs w:val="36"/>
        </w:rPr>
        <w:t>初试</w:t>
      </w:r>
      <w:r>
        <w:rPr>
          <w:rFonts w:hint="eastAsia" w:ascii="宋体" w:hAnsi="宋体" w:eastAsia="宋体" w:cs="宋体"/>
          <w:b w:val="0"/>
          <w:color w:val="333333"/>
          <w:sz w:val="36"/>
          <w:szCs w:val="36"/>
          <w:lang w:val="en-US" w:eastAsia="zh-CN"/>
        </w:rPr>
        <w:t>科目四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报名</w:t>
      </w:r>
      <w:r>
        <w:rPr>
          <w:rFonts w:hint="eastAsia" w:cs="宋体"/>
          <w:b w:val="0"/>
          <w:bCs/>
          <w:sz w:val="36"/>
          <w:szCs w:val="36"/>
          <w:lang w:val="en-US" w:eastAsia="zh-CN"/>
        </w:rPr>
        <w:t>缴费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操作说明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420"/>
        <w:jc w:val="center"/>
        <w:textAlignment w:val="auto"/>
        <w:rPr>
          <w:rFonts w:hint="eastAsia" w:ascii="宋体" w:hAnsi="宋体" w:eastAsia="宋体" w:cs="宋体"/>
          <w:b w:val="0"/>
          <w:bCs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一、移动端登录地址：在微信中公众号中搜索“</w:t>
      </w:r>
      <w:r>
        <w:rPr>
          <w:rFonts w:hint="eastAsia" w:ascii="宋体" w:hAnsi="宋体" w:eastAsia="宋体" w:cs="宋体"/>
          <w:b w:val="0"/>
          <w:bCs/>
          <w:color w:val="0000FF"/>
          <w:sz w:val="28"/>
          <w:szCs w:val="28"/>
        </w:rPr>
        <w:t>吉艺学费薪酬查询平台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” ，关注并进入公众号。或扫描下面二维码</w:t>
      </w:r>
      <w:bookmarkStart w:id="0" w:name="_GoBack"/>
      <w:bookmarkEnd w:id="0"/>
    </w:p>
    <w:p>
      <w:pPr>
        <w:ind w:left="42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drawing>
          <wp:inline distT="0" distB="0" distL="0" distR="0">
            <wp:extent cx="2268220" cy="2268220"/>
            <wp:effectExtent l="19050" t="0" r="0" b="0"/>
            <wp:docPr id="1" name="图片 1" descr="支付平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支付平台二维码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进入公众号后，点击“支付平台”，登录方式选择用户名（默认），用户名为：考生本人身份证号码（末位为字母的，字母需大写），密码为：考生本人全名的拼音首字母（大写）加身份证号码（末位为字母的，字母需大写）。举例，考生姓名：张三，身份证号码为220102198405071518，该考生登录系统时，用户名一栏：220102198405071518，密码一栏：ZS220102198405071518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三、登录后，核实本人姓名及身份证号码，确认无误后，点击“其他缴费”，按提示操作即可。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03D7B"/>
    <w:rsid w:val="00350539"/>
    <w:rsid w:val="00437C70"/>
    <w:rsid w:val="00451B58"/>
    <w:rsid w:val="006563E2"/>
    <w:rsid w:val="007E2F7F"/>
    <w:rsid w:val="00AF2A7A"/>
    <w:rsid w:val="00B03D7B"/>
    <w:rsid w:val="00D6142D"/>
    <w:rsid w:val="00EF57F7"/>
    <w:rsid w:val="00FC04CB"/>
    <w:rsid w:val="081C514A"/>
    <w:rsid w:val="19950AAC"/>
    <w:rsid w:val="420F4CF4"/>
    <w:rsid w:val="754F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</Words>
  <Characters>256</Characters>
  <Lines>2</Lines>
  <Paragraphs>1</Paragraphs>
  <TotalTime>1</TotalTime>
  <ScaleCrop>false</ScaleCrop>
  <LinksUpToDate>false</LinksUpToDate>
  <CharactersWithSpaces>299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2020-12-10T05:09:00Z</dcterms:created>
  <dc:creator>Dell</dc:creator>
  <cp:lastModifiedBy>田鑫</cp:lastModifiedBy>
  <dcterms:modified xsi:type="dcterms:W3CDTF">2020-12-13T02:20:31Z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