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atLeast"/>
        <w:jc w:val="center"/>
        <w:rPr>
          <w:rFonts w:hint="eastAsia" w:ascii="微软雅黑" w:hAnsi="微软雅黑" w:eastAsia="微软雅黑" w:cs="微软雅黑"/>
          <w:b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auto"/>
          <w:sz w:val="32"/>
          <w:szCs w:val="32"/>
        </w:rPr>
        <w:t>2019暑期英国艺术设计工作坊</w:t>
      </w:r>
    </w:p>
    <w:p>
      <w:pPr>
        <w:spacing w:line="520" w:lineRule="atLeast"/>
        <w:jc w:val="center"/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</w:pPr>
    </w:p>
    <w:p>
      <w:pPr>
        <w:pStyle w:val="7"/>
        <w:numPr>
          <w:ilvl w:val="0"/>
          <w:numId w:val="1"/>
        </w:numPr>
        <w:spacing w:line="520" w:lineRule="atLeast"/>
        <w:ind w:left="1134" w:firstLineChars="0"/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  <w:t>项目简介</w:t>
      </w:r>
    </w:p>
    <w:p>
      <w:pPr>
        <w:spacing w:line="520" w:lineRule="atLeast"/>
        <w:ind w:firstLine="900" w:firstLineChars="300"/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/>
        </w:rPr>
      </w:pP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 w:eastAsia="zh-TW"/>
        </w:rPr>
        <w:t>2019年暑假小学期将在英国诺丁汉特伦特大学（NTU）艺术、设计、建筑、人文学院开展。</w:t>
      </w:r>
      <w:r>
        <w:rPr>
          <w:rFonts w:hint="eastAsia" w:ascii="微软雅黑" w:hAnsi="微软雅黑" w:eastAsia="微软雅黑" w:cs="微软雅黑"/>
          <w:color w:val="auto"/>
          <w:sz w:val="30"/>
          <w:szCs w:val="30"/>
          <w:lang w:eastAsia="zh-TW"/>
        </w:rPr>
        <w:t>诺丁汉特伦特大学</w:t>
      </w: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 w:eastAsia="zh-TW"/>
        </w:rPr>
        <w:t>（</w:t>
      </w:r>
      <w:r>
        <w:rPr>
          <w:rFonts w:hint="eastAsia" w:ascii="微软雅黑" w:hAnsi="微软雅黑" w:eastAsia="微软雅黑" w:cs="微软雅黑"/>
          <w:color w:val="auto"/>
          <w:sz w:val="30"/>
          <w:szCs w:val="30"/>
          <w:shd w:val="clear" w:color="auto" w:fill="FFFFFF"/>
          <w:lang w:eastAsia="zh-TW"/>
        </w:rPr>
        <w:t>Nottingham Trent University</w:t>
      </w: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 w:eastAsia="zh-TW"/>
        </w:rPr>
        <w:t>）可接受若干名学生赴英国诺丁汉进行为期3周的暑期项目学习。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 w:eastAsia="zh-TW"/>
        </w:rPr>
        <w:t>学生在完成海外学习规定的课时后，都将获得项目结业证书和书面鉴定，包括所修课程名称、学时和成绩，学生可获得相应学分。</w:t>
      </w:r>
    </w:p>
    <w:p>
      <w:pPr>
        <w:spacing w:line="520" w:lineRule="atLeast"/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/>
        </w:rPr>
      </w:pPr>
    </w:p>
    <w:p>
      <w:pPr>
        <w:spacing w:line="520" w:lineRule="atLeast"/>
        <w:ind w:firstLine="426" w:firstLineChars="142"/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  <w:t>二、 参与条件</w:t>
      </w:r>
    </w:p>
    <w:p>
      <w:pPr>
        <w:widowControl/>
        <w:adjustRightInd w:val="0"/>
        <w:snapToGrid w:val="0"/>
        <w:spacing w:line="520" w:lineRule="atLeast"/>
        <w:ind w:left="930" w:leftChars="300" w:hanging="300" w:hangingChars="100"/>
        <w:jc w:val="left"/>
        <w:rPr>
          <w:rStyle w:val="8"/>
          <w:rFonts w:hint="eastAsia" w:ascii="微软雅黑" w:hAnsi="微软雅黑" w:eastAsia="微软雅黑" w:cs="微软雅黑"/>
          <w:color w:val="auto"/>
          <w:lang w:val="zh-TW"/>
        </w:rPr>
      </w:pPr>
      <w:r>
        <w:rPr>
          <w:rFonts w:hint="eastAsia" w:ascii="微软雅黑" w:hAnsi="微软雅黑" w:eastAsia="微软雅黑" w:cs="微软雅黑"/>
          <w:color w:val="auto"/>
          <w:sz w:val="30"/>
          <w:szCs w:val="30"/>
        </w:rPr>
        <w:t>1、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 w:eastAsia="zh-TW"/>
        </w:rPr>
        <w:t>中国境内</w:t>
      </w:r>
      <w:r>
        <w:rPr>
          <w:rFonts w:hint="eastAsia" w:ascii="微软雅黑" w:hAnsi="微软雅黑" w:eastAsia="微软雅黑" w:cs="微软雅黑"/>
          <w:color w:val="auto"/>
          <w:sz w:val="30"/>
          <w:szCs w:val="30"/>
        </w:rPr>
        <w:t>设计相关的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 w:eastAsia="zh-TW"/>
        </w:rPr>
        <w:t>大二及以上本科生和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/>
        </w:rPr>
        <w:t>在读全日制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 w:eastAsia="zh-TW"/>
        </w:rPr>
        <w:t>艺术硕士美术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/>
        </w:rPr>
        <w:t>、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 w:eastAsia="zh-TW"/>
        </w:rPr>
        <w:t>艺术设计专业研究生；</w:t>
      </w:r>
    </w:p>
    <w:p>
      <w:pPr>
        <w:widowControl/>
        <w:adjustRightInd w:val="0"/>
        <w:snapToGrid w:val="0"/>
        <w:spacing w:line="520" w:lineRule="atLeast"/>
        <w:ind w:left="930" w:leftChars="300" w:hanging="300" w:hangingChars="100"/>
        <w:jc w:val="left"/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/>
        </w:rPr>
      </w:pPr>
      <w:r>
        <w:rPr>
          <w:rFonts w:hint="eastAsia" w:ascii="微软雅黑" w:hAnsi="微软雅黑" w:eastAsia="微软雅黑" w:cs="微软雅黑"/>
          <w:color w:val="auto"/>
          <w:sz w:val="30"/>
          <w:szCs w:val="30"/>
        </w:rPr>
        <w:t>2、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</w:rPr>
        <w:t>品德良好，身心健康，性格开朗，有较强自理能力和适应能力；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</w:rPr>
        <w:t xml:space="preserve"> </w:t>
      </w:r>
    </w:p>
    <w:p>
      <w:pPr>
        <w:spacing w:line="520" w:lineRule="atLeast"/>
        <w:ind w:firstLine="600" w:firstLineChars="200"/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</w:rPr>
        <w:t>3、</w:t>
      </w:r>
      <w:r>
        <w:rPr>
          <w:rStyle w:val="12"/>
          <w:rFonts w:hint="eastAsia" w:ascii="微软雅黑" w:hAnsi="微软雅黑" w:eastAsia="微软雅黑" w:cs="微软雅黑"/>
          <w:color w:val="auto"/>
          <w:sz w:val="30"/>
          <w:szCs w:val="30"/>
        </w:rPr>
        <w:t>有赴海外进行学术交流意愿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 w:eastAsia="zh-TW"/>
        </w:rPr>
        <w:t>；</w:t>
      </w:r>
    </w:p>
    <w:p>
      <w:pPr>
        <w:spacing w:line="520" w:lineRule="atLeast"/>
        <w:ind w:firstLine="600" w:firstLineChars="200"/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</w:rPr>
        <w:t>4、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 w:eastAsia="zh-TW"/>
        </w:rPr>
        <w:t>在经济上有能力支付赴海外交流所需的费用</w:t>
      </w: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/>
        </w:rPr>
        <w:t>；</w:t>
      </w:r>
    </w:p>
    <w:p>
      <w:pPr>
        <w:widowControl/>
        <w:adjustRightInd w:val="0"/>
        <w:snapToGrid w:val="0"/>
        <w:spacing w:line="520" w:lineRule="atLeast"/>
        <w:ind w:firstLine="600" w:firstLineChars="200"/>
        <w:rPr>
          <w:rFonts w:hint="eastAsia" w:ascii="微软雅黑" w:hAnsi="微软雅黑" w:eastAsia="微软雅黑" w:cs="微软雅黑"/>
          <w:color w:val="auto"/>
          <w:sz w:val="30"/>
          <w:szCs w:val="30"/>
        </w:rPr>
      </w:pPr>
      <w:r>
        <w:rPr>
          <w:rStyle w:val="8"/>
          <w:rFonts w:hint="eastAsia" w:ascii="微软雅黑" w:hAnsi="微软雅黑" w:eastAsia="微软雅黑" w:cs="微软雅黑"/>
          <w:color w:val="auto"/>
          <w:sz w:val="30"/>
          <w:szCs w:val="30"/>
          <w:lang w:val="zh-TW" w:eastAsia="zh-TW"/>
        </w:rPr>
        <w:t>注：此次项目对申请学生无语言要求，授课交流过程安排助教翻译。</w:t>
      </w:r>
    </w:p>
    <w:p>
      <w:pPr>
        <w:spacing w:line="520" w:lineRule="atLeast"/>
        <w:ind w:firstLine="528" w:firstLineChars="176"/>
        <w:jc w:val="left"/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</w:pPr>
    </w:p>
    <w:p>
      <w:pPr>
        <w:pStyle w:val="7"/>
        <w:numPr>
          <w:ilvl w:val="0"/>
          <w:numId w:val="2"/>
        </w:numPr>
        <w:spacing w:line="520" w:lineRule="atLeast"/>
        <w:ind w:hanging="294" w:firstLineChars="0"/>
        <w:jc w:val="left"/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  <w:t>院校情况</w:t>
      </w:r>
    </w:p>
    <w:p>
      <w:pPr>
        <w:pStyle w:val="7"/>
        <w:spacing w:line="520" w:lineRule="atLeast"/>
        <w:ind w:left="53" w:leftChars="25" w:firstLine="600"/>
        <w:jc w:val="left"/>
        <w:rPr>
          <w:rFonts w:hint="eastAsia" w:ascii="微软雅黑" w:hAnsi="微软雅黑" w:eastAsia="微软雅黑" w:cs="微软雅黑"/>
          <w:color w:val="auto"/>
          <w:sz w:val="30"/>
          <w:szCs w:val="30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sz w:val="30"/>
          <w:szCs w:val="30"/>
          <w:shd w:val="clear" w:color="auto" w:fill="FFFFFF"/>
        </w:rPr>
        <w:t>艺术和设计学院是英国最古老的艺术设计学院之一，于1843年成立，</w:t>
      </w: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 w:eastAsia="zh-TW"/>
        </w:rPr>
        <w:t>其艺术和设</w:t>
      </w: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 w:eastAsia="zh-TW"/>
        </w:rPr>
        <w:t>计学院是英国最古老的艺术设计学院之一，</w:t>
      </w:r>
      <w:r>
        <w:rPr>
          <w:rFonts w:hint="eastAsia" w:ascii="微软雅黑" w:hAnsi="微软雅黑" w:eastAsia="微软雅黑" w:cs="微软雅黑"/>
          <w:color w:val="auto"/>
          <w:sz w:val="30"/>
          <w:szCs w:val="30"/>
          <w:shd w:val="clear" w:color="auto" w:fill="FFFFFF"/>
        </w:rPr>
        <w:t>与中央圣马丁齐名，拥有全英顶尖级的艺术设计中心和工作室。</w:t>
      </w: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/>
        </w:rPr>
        <w:t>其</w:t>
      </w: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zh-TW" w:eastAsia="zh-TW"/>
        </w:rPr>
        <w:t>商科与管理学专业排名28。在QS 世界大学排名中,特伦特大学各方面获五星级最高好评，同年荣获高等与继续教育女王周年纪念奖——英国大学的最高荣誉。在政府教育质量保证机构(QAA) 的评估中也获得出色的评价。</w:t>
      </w:r>
    </w:p>
    <w:p>
      <w:pPr>
        <w:pStyle w:val="7"/>
        <w:spacing w:line="520" w:lineRule="atLeast"/>
        <w:ind w:left="53" w:leftChars="25" w:firstLine="600"/>
        <w:jc w:val="left"/>
        <w:rPr>
          <w:rFonts w:hint="eastAsia" w:ascii="微软雅黑" w:hAnsi="微软雅黑" w:eastAsia="微软雅黑" w:cs="微软雅黑"/>
          <w:color w:val="auto"/>
          <w:sz w:val="30"/>
          <w:szCs w:val="30"/>
          <w:shd w:val="clear" w:color="auto" w:fill="FFFFFF"/>
        </w:rPr>
      </w:pPr>
    </w:p>
    <w:p>
      <w:pPr>
        <w:pStyle w:val="7"/>
        <w:numPr>
          <w:ilvl w:val="0"/>
          <w:numId w:val="2"/>
        </w:numPr>
        <w:spacing w:line="520" w:lineRule="atLeast"/>
        <w:ind w:hanging="153" w:firstLineChars="0"/>
        <w:jc w:val="left"/>
        <w:rPr>
          <w:rFonts w:hint="eastAsia" w:ascii="微软雅黑" w:hAnsi="微软雅黑" w:eastAsia="微软雅黑" w:cs="微软雅黑"/>
          <w:b/>
          <w:color w:val="auto"/>
          <w:sz w:val="30"/>
          <w:szCs w:val="30"/>
          <w:shd w:val="clear" w:color="auto" w:fill="FFFFFF"/>
        </w:rPr>
      </w:pPr>
      <w:r>
        <w:rPr>
          <w:rFonts w:hint="eastAsia" w:ascii="微软雅黑" w:hAnsi="微软雅黑" w:eastAsia="微软雅黑" w:cs="微软雅黑"/>
          <w:b/>
          <w:color w:val="auto"/>
          <w:sz w:val="30"/>
          <w:szCs w:val="30"/>
          <w:shd w:val="clear" w:color="auto" w:fill="FFFFFF"/>
        </w:rPr>
        <w:t>上课地点</w:t>
      </w:r>
    </w:p>
    <w:p>
      <w:pPr>
        <w:pStyle w:val="7"/>
        <w:spacing w:line="520" w:lineRule="atLeast"/>
        <w:ind w:left="720" w:firstLine="300" w:firstLineChars="100"/>
        <w:jc w:val="left"/>
        <w:rPr>
          <w:rFonts w:hint="eastAsia" w:ascii="微软雅黑" w:hAnsi="微软雅黑" w:eastAsia="微软雅黑" w:cs="微软雅黑"/>
          <w:b/>
          <w:color w:val="auto"/>
          <w:sz w:val="30"/>
          <w:szCs w:val="30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  <w:t>英国诺丁汉特伦特大学City Campus</w:t>
      </w:r>
    </w:p>
    <w:p>
      <w:pPr>
        <w:pStyle w:val="7"/>
        <w:spacing w:line="520" w:lineRule="atLeast"/>
        <w:ind w:left="720" w:firstLine="0" w:firstLineChars="0"/>
        <w:jc w:val="left"/>
        <w:rPr>
          <w:rFonts w:hint="eastAsia" w:ascii="微软雅黑" w:hAnsi="微软雅黑" w:eastAsia="微软雅黑" w:cs="微软雅黑"/>
          <w:b/>
          <w:color w:val="auto"/>
          <w:sz w:val="30"/>
          <w:szCs w:val="30"/>
          <w:shd w:val="clear" w:color="auto" w:fill="FFFFFF"/>
        </w:rPr>
      </w:pPr>
    </w:p>
    <w:p>
      <w:pPr>
        <w:pStyle w:val="7"/>
        <w:numPr>
          <w:ilvl w:val="0"/>
          <w:numId w:val="2"/>
        </w:numPr>
        <w:spacing w:line="520" w:lineRule="atLeast"/>
        <w:ind w:hanging="153" w:firstLineChars="0"/>
        <w:jc w:val="left"/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color w:val="auto"/>
          <w:sz w:val="30"/>
          <w:szCs w:val="30"/>
          <w:shd w:val="clear" w:color="auto" w:fill="FFFFFF"/>
        </w:rPr>
        <w:t>项目安排</w:t>
      </w:r>
    </w:p>
    <w:p>
      <w:pPr>
        <w:pStyle w:val="7"/>
        <w:spacing w:line="520" w:lineRule="atLeast"/>
        <w:ind w:left="720" w:firstLine="0" w:firstLineChars="0"/>
        <w:jc w:val="left"/>
        <w:rPr>
          <w:rFonts w:hint="eastAsia" w:ascii="微软雅黑" w:hAnsi="微软雅黑" w:eastAsia="微软雅黑" w:cs="微软雅黑"/>
          <w:color w:val="auto"/>
          <w:sz w:val="30"/>
          <w:szCs w:val="30"/>
        </w:rPr>
      </w:pPr>
      <w:r>
        <w:rPr>
          <w:rFonts w:hint="eastAsia" w:ascii="微软雅黑" w:hAnsi="微软雅黑" w:eastAsia="微软雅黑" w:cs="微软雅黑"/>
          <w:color w:val="auto"/>
          <w:sz w:val="30"/>
          <w:szCs w:val="30"/>
          <w:lang w:eastAsia="zh-TW"/>
        </w:rPr>
        <w:t>3周（2019年7月14日-8月3日）</w:t>
      </w:r>
    </w:p>
    <w:p>
      <w:pPr>
        <w:pStyle w:val="7"/>
        <w:spacing w:line="520" w:lineRule="atLeast"/>
        <w:ind w:left="720" w:firstLine="0" w:firstLineChars="0"/>
        <w:jc w:val="left"/>
        <w:rPr>
          <w:rFonts w:hint="eastAsia" w:ascii="微软雅黑" w:hAnsi="微软雅黑" w:eastAsia="微软雅黑" w:cs="微软雅黑"/>
          <w:color w:val="auto"/>
          <w:sz w:val="30"/>
          <w:szCs w:val="30"/>
        </w:rPr>
      </w:pPr>
    </w:p>
    <w:p>
      <w:pPr>
        <w:spacing w:line="520" w:lineRule="atLeast"/>
        <w:ind w:firstLine="663" w:firstLineChars="221"/>
        <w:jc w:val="left"/>
        <w:rPr>
          <w:rFonts w:hint="eastAsia" w:ascii="微软雅黑" w:hAnsi="微软雅黑" w:eastAsia="微软雅黑" w:cs="微软雅黑"/>
          <w:b/>
          <w:color w:val="auto"/>
          <w:sz w:val="30"/>
          <w:szCs w:val="30"/>
          <w:lang w:eastAsia="zh-TW"/>
        </w:rPr>
      </w:pPr>
      <w:r>
        <w:rPr>
          <w:rFonts w:hint="eastAsia" w:ascii="微软雅黑" w:hAnsi="微软雅黑" w:eastAsia="微软雅黑" w:cs="微软雅黑"/>
          <w:b/>
          <w:color w:val="auto"/>
          <w:sz w:val="30"/>
          <w:szCs w:val="30"/>
          <w:lang w:eastAsia="zh-TW"/>
        </w:rPr>
        <w:t>六、项目费用</w:t>
      </w:r>
    </w:p>
    <w:p>
      <w:pPr>
        <w:pStyle w:val="7"/>
        <w:spacing w:line="520" w:lineRule="atLeast"/>
        <w:ind w:left="720" w:firstLine="0" w:firstLineChars="0"/>
        <w:jc w:val="left"/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  <w:lang w:eastAsia="zh-CN"/>
        </w:rPr>
      </w:pP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eastAsia="zh-TW"/>
        </w:rPr>
        <w:t>项目费用</w:t>
      </w: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0"/>
          <w:szCs w:val="30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  <w:lang w:eastAsia="zh-TW"/>
        </w:rPr>
        <w:t>3</w:t>
      </w: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  <w:lang w:val="en-US" w:eastAsia="zh-CN"/>
        </w:rPr>
        <w:t>78</w:t>
      </w: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  <w:lang w:eastAsia="zh-TW"/>
        </w:rPr>
        <w:t>0</w:t>
      </w: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  <w:lang w:eastAsia="zh-CN"/>
        </w:rPr>
        <w:t>英镑</w:t>
      </w:r>
    </w:p>
    <w:p>
      <w:pPr>
        <w:pStyle w:val="7"/>
        <w:spacing w:line="520" w:lineRule="atLeast"/>
        <w:ind w:left="720" w:firstLine="0" w:firstLineChars="0"/>
        <w:jc w:val="left"/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</w:pPr>
    </w:p>
    <w:p>
      <w:pPr>
        <w:pStyle w:val="7"/>
        <w:numPr>
          <w:ilvl w:val="0"/>
          <w:numId w:val="3"/>
        </w:numPr>
        <w:spacing w:line="520" w:lineRule="atLeast"/>
        <w:ind w:hanging="153" w:firstLineChars="0"/>
        <w:jc w:val="left"/>
        <w:rPr>
          <w:rStyle w:val="13"/>
          <w:rFonts w:hint="eastAsia" w:ascii="微软雅黑" w:hAnsi="微软雅黑" w:eastAsia="微软雅黑" w:cs="微软雅黑"/>
          <w:b/>
          <w:color w:val="auto"/>
          <w:sz w:val="30"/>
          <w:szCs w:val="30"/>
        </w:rPr>
      </w:pPr>
      <w:r>
        <w:rPr>
          <w:rStyle w:val="13"/>
          <w:rFonts w:hint="eastAsia" w:ascii="微软雅黑" w:hAnsi="微软雅黑" w:eastAsia="微软雅黑" w:cs="微软雅黑"/>
          <w:b/>
          <w:color w:val="auto"/>
          <w:sz w:val="30"/>
          <w:szCs w:val="30"/>
        </w:rPr>
        <w:t>住宿说明</w:t>
      </w:r>
    </w:p>
    <w:p>
      <w:pPr>
        <w:pStyle w:val="7"/>
        <w:spacing w:line="520" w:lineRule="atLeast"/>
        <w:ind w:left="720" w:firstLine="0" w:firstLineChars="0"/>
        <w:jc w:val="left"/>
        <w:rPr>
          <w:rFonts w:hint="eastAsia" w:ascii="微软雅黑" w:hAnsi="微软雅黑" w:eastAsia="微软雅黑" w:cs="微软雅黑"/>
          <w:b/>
          <w:color w:val="auto"/>
          <w:sz w:val="32"/>
          <w:szCs w:val="32"/>
        </w:rPr>
      </w:pPr>
      <w:r>
        <w:rPr>
          <w:rStyle w:val="8"/>
          <w:rFonts w:hint="eastAsia" w:ascii="微软雅黑" w:hAnsi="微软雅黑" w:eastAsia="微软雅黑" w:cs="微软雅黑"/>
          <w:color w:val="auto"/>
          <w:kern w:val="0"/>
          <w:sz w:val="32"/>
          <w:szCs w:val="32"/>
        </w:rPr>
        <w:t>将统一安排学生入住NTU大学校内宿舍，独立单间，并带有独立卫生间。</w:t>
      </w:r>
    </w:p>
    <w:p>
      <w:pPr>
        <w:pStyle w:val="7"/>
        <w:spacing w:line="520" w:lineRule="atLeast"/>
        <w:ind w:left="720" w:firstLine="0" w:firstLineChars="0"/>
        <w:jc w:val="left"/>
        <w:rPr>
          <w:rFonts w:hint="eastAsia" w:ascii="微软雅黑" w:hAnsi="微软雅黑" w:eastAsia="微软雅黑" w:cs="微软雅黑"/>
          <w:b/>
          <w:color w:val="auto"/>
          <w:sz w:val="30"/>
          <w:szCs w:val="30"/>
          <w:shd w:val="clear" w:color="auto" w:fill="FFFFFF"/>
        </w:rPr>
      </w:pPr>
    </w:p>
    <w:p>
      <w:pPr>
        <w:numPr>
          <w:ilvl w:val="0"/>
          <w:numId w:val="3"/>
        </w:numPr>
        <w:spacing w:line="520" w:lineRule="atLeast"/>
        <w:ind w:hanging="153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</w:rPr>
        <w:t>课程介绍</w:t>
      </w:r>
    </w:p>
    <w:p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left="136" w:leftChars="65" w:firstLine="600"/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  <w:t>本次游学精心为学生们设置了设计思维</w:t>
      </w:r>
      <w:r>
        <w:rPr>
          <w:rFonts w:hint="eastAsia" w:ascii="微软雅黑" w:hAnsi="微软雅黑" w:eastAsia="微软雅黑" w:cs="微软雅黑"/>
          <w:color w:val="auto"/>
          <w:sz w:val="30"/>
          <w:szCs w:val="30"/>
        </w:rPr>
        <w:t>探索、数位拼贴艺术以及</w:t>
      </w: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  <w:t>推广视频制作这三门课程，采用课堂教学、动手操作、实地课程以及作品展示相结合的教学方式。</w:t>
      </w:r>
    </w:p>
    <w:p>
      <w:pPr>
        <w:spacing w:line="276" w:lineRule="auto"/>
        <w:ind w:left="210" w:leftChars="100" w:firstLine="600" w:firstLineChars="200"/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color w:val="auto"/>
          <w:sz w:val="30"/>
          <w:szCs w:val="30"/>
        </w:rPr>
        <w:t>旨在帮助学生通过结合专业设计技术来形成创新性思维与解决方案，从而提升自己的创造能力；学会使用创意套件</w:t>
      </w:r>
      <w:r>
        <w:rPr>
          <w:rFonts w:hint="eastAsia" w:ascii="微软雅黑" w:hAnsi="微软雅黑" w:eastAsia="微软雅黑" w:cs="微软雅黑"/>
          <w:color w:val="auto"/>
          <w:sz w:val="30"/>
          <w:szCs w:val="30"/>
        </w:rPr>
        <w:t>操纵模拟设计并创造</w:t>
      </w:r>
      <w:r>
        <w:rPr>
          <w:rFonts w:hint="eastAsia" w:ascii="微软雅黑" w:hAnsi="微软雅黑" w:eastAsia="微软雅黑" w:cs="微软雅黑"/>
          <w:color w:val="auto"/>
          <w:sz w:val="30"/>
          <w:szCs w:val="30"/>
        </w:rPr>
        <w:t>错位并列来实现精心设置、美感十足的拼贴画；</w:t>
      </w: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  <w:t>提升通过电脑或手机制作高质量低成本的市场推广视频的能力。</w:t>
      </w:r>
    </w:p>
    <w:p>
      <w:pPr>
        <w:spacing w:line="520" w:lineRule="atLeast"/>
        <w:ind w:firstLine="720" w:firstLineChars="240"/>
        <w:jc w:val="left"/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color w:val="auto"/>
          <w:kern w:val="0"/>
          <w:sz w:val="30"/>
          <w:szCs w:val="30"/>
        </w:rPr>
        <w:t>课程兼备了理论与实操，全新知识与趣味性，在学校学习、住宿及用餐，开启非凡英国夏令营体验！</w:t>
      </w:r>
    </w:p>
    <w:p>
      <w:pPr>
        <w:spacing w:line="520" w:lineRule="atLeast"/>
        <w:ind w:firstLine="720" w:firstLineChars="240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</w:rPr>
      </w:pPr>
    </w:p>
    <w:p>
      <w:pPr>
        <w:numPr>
          <w:ilvl w:val="0"/>
          <w:numId w:val="3"/>
        </w:numPr>
        <w:spacing w:line="520" w:lineRule="atLeast"/>
        <w:ind w:hanging="153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  <w:highlight w:val="none"/>
        </w:rPr>
        <w:t>申请流程办理与缴费程序</w:t>
      </w:r>
    </w:p>
    <w:p>
      <w:pPr>
        <w:numPr>
          <w:ilvl w:val="0"/>
          <w:numId w:val="4"/>
        </w:numPr>
        <w:spacing w:line="520" w:lineRule="atLeast"/>
        <w:jc w:val="left"/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填写相关申请表</w:t>
      </w:r>
    </w:p>
    <w:p>
      <w:pPr>
        <w:numPr>
          <w:ilvl w:val="0"/>
          <w:numId w:val="4"/>
        </w:numPr>
        <w:spacing w:line="520" w:lineRule="atLeast"/>
        <w:jc w:val="left"/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缴纳全额学费，汇款至指定账号。</w:t>
      </w:r>
    </w:p>
    <w:p>
      <w:pPr>
        <w:numPr>
          <w:numId w:val="0"/>
        </w:numPr>
        <w:spacing w:line="520" w:lineRule="atLeast"/>
        <w:ind w:firstLine="1200" w:firstLineChars="400"/>
        <w:jc w:val="left"/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汇款时请在备注中写清：“学校、姓名”</w:t>
      </w:r>
    </w:p>
    <w:p>
      <w:pPr>
        <w:numPr>
          <w:ilvl w:val="0"/>
          <w:numId w:val="4"/>
        </w:numPr>
        <w:spacing w:line="520" w:lineRule="atLeast"/>
        <w:jc w:val="left"/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办理签证</w:t>
      </w:r>
    </w:p>
    <w:p>
      <w:pPr>
        <w:numPr>
          <w:ilvl w:val="0"/>
          <w:numId w:val="4"/>
        </w:numPr>
        <w:spacing w:line="520" w:lineRule="atLeast"/>
        <w:jc w:val="left"/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行前准备</w:t>
      </w:r>
    </w:p>
    <w:p>
      <w:pPr>
        <w:spacing w:line="520" w:lineRule="atLeast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</w:rPr>
        <w:t xml:space="preserve">    </w:t>
      </w:r>
    </w:p>
    <w:p>
      <w:pPr>
        <w:numPr>
          <w:ilvl w:val="0"/>
          <w:numId w:val="3"/>
        </w:numPr>
        <w:spacing w:line="520" w:lineRule="atLeast"/>
        <w:ind w:hanging="153"/>
        <w:jc w:val="left"/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30"/>
          <w:szCs w:val="30"/>
          <w:highlight w:val="none"/>
        </w:rPr>
        <w:t>项目咨询</w:t>
      </w:r>
    </w:p>
    <w:p>
      <w:pPr>
        <w:spacing w:line="520" w:lineRule="atLeast"/>
        <w:ind w:left="720"/>
        <w:jc w:val="left"/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联系人：</w:t>
      </w: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章老师</w:t>
      </w:r>
    </w:p>
    <w:p>
      <w:pPr>
        <w:spacing w:line="520" w:lineRule="atLeast"/>
        <w:ind w:left="720"/>
        <w:jc w:val="left"/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</w:pP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联系方式：</w:t>
      </w: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18916291346</w:t>
      </w:r>
    </w:p>
    <w:p>
      <w:pPr>
        <w:spacing w:line="520" w:lineRule="atLeast"/>
        <w:jc w:val="left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 xml:space="preserve">    </w:t>
      </w:r>
      <w:r>
        <w:rPr>
          <w:rFonts w:hint="eastAsia" w:ascii="微软雅黑" w:hAnsi="微软雅黑" w:eastAsia="微软雅黑" w:cs="微软雅黑"/>
          <w:color w:val="auto"/>
          <w:sz w:val="30"/>
          <w:szCs w:val="30"/>
        </w:rPr>
        <w:t xml:space="preserve"> 邮箱：</w:t>
      </w:r>
      <w:r>
        <w:rPr>
          <w:rFonts w:hint="eastAsia" w:ascii="微软雅黑" w:hAnsi="微软雅黑" w:eastAsia="微软雅黑" w:cs="微软雅黑"/>
          <w:bCs/>
          <w:color w:val="auto"/>
          <w:kern w:val="0"/>
          <w:sz w:val="30"/>
          <w:szCs w:val="30"/>
        </w:rPr>
        <w:t>sfasemester@163.com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 xml:space="preserve"> </w:t>
      </w:r>
    </w:p>
    <w:p>
      <w:pPr>
        <w:spacing w:line="520" w:lineRule="atLeast"/>
        <w:jc w:val="left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</w:p>
    <w:p>
      <w:pPr>
        <w:spacing w:line="520" w:lineRule="atLeast"/>
        <w:jc w:val="left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</w:p>
    <w:p>
      <w:pPr>
        <w:spacing w:line="520" w:lineRule="atLeast"/>
        <w:jc w:val="both"/>
        <w:rPr>
          <w:rFonts w:hint="eastAsia" w:ascii="微软雅黑" w:hAnsi="微软雅黑" w:eastAsia="微软雅黑" w:cs="微软雅黑"/>
          <w:color w:val="auto"/>
          <w:sz w:val="30"/>
          <w:szCs w:val="30"/>
        </w:rPr>
      </w:pPr>
      <w:r>
        <w:rPr>
          <w:rStyle w:val="8"/>
          <w:rFonts w:hint="eastAsia" w:ascii="微软雅黑" w:hAnsi="微软雅黑" w:eastAsia="微软雅黑" w:cs="微软雅黑"/>
          <w:b/>
          <w:bCs/>
          <w:color w:val="auto"/>
          <w:sz w:val="30"/>
          <w:szCs w:val="30"/>
          <w:lang w:val="zh-TW" w:eastAsia="zh-TW"/>
        </w:rPr>
        <w:t>附件</w:t>
      </w:r>
      <w:r>
        <w:rPr>
          <w:rStyle w:val="8"/>
          <w:rFonts w:hint="eastAsia" w:ascii="微软雅黑" w:hAnsi="微软雅黑" w:eastAsia="微软雅黑" w:cs="微软雅黑"/>
          <w:b/>
          <w:bCs/>
          <w:color w:val="auto"/>
          <w:sz w:val="30"/>
          <w:szCs w:val="30"/>
        </w:rPr>
        <w:t xml:space="preserve">： </w:t>
      </w:r>
      <w:r>
        <w:rPr>
          <w:rFonts w:hint="eastAsia" w:ascii="微软雅黑" w:hAnsi="微软雅黑" w:eastAsia="微软雅黑" w:cs="微软雅黑"/>
          <w:b/>
          <w:color w:val="auto"/>
          <w:sz w:val="30"/>
          <w:szCs w:val="30"/>
        </w:rPr>
        <w:t>2019暑期英国艺术设计工作坊</w:t>
      </w:r>
      <w:r>
        <w:rPr>
          <w:rStyle w:val="8"/>
          <w:rFonts w:hint="eastAsia" w:ascii="微软雅黑" w:hAnsi="微软雅黑" w:eastAsia="微软雅黑" w:cs="微软雅黑"/>
          <w:b/>
          <w:color w:val="auto"/>
          <w:sz w:val="30"/>
          <w:szCs w:val="30"/>
        </w:rPr>
        <w:t>申请表</w:t>
      </w:r>
    </w:p>
    <w:tbl>
      <w:tblPr>
        <w:tblStyle w:val="14"/>
        <w:tblpPr w:leftFromText="180" w:rightFromText="180" w:vertAnchor="text" w:horzAnchor="page" w:tblpX="1412" w:tblpY="567"/>
        <w:tblOverlap w:val="never"/>
        <w:tblW w:w="9180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5"/>
        <w:gridCol w:w="2268"/>
        <w:gridCol w:w="2144"/>
        <w:gridCol w:w="2533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9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Style w:val="8"/>
                <w:rFonts w:hint="eastAsia" w:ascii="微软雅黑" w:hAnsi="微软雅黑" w:eastAsia="微软雅黑" w:cs="微软雅黑"/>
                <w:b/>
                <w:bCs/>
                <w:color w:val="auto"/>
                <w:kern w:val="0"/>
                <w:sz w:val="24"/>
                <w:szCs w:val="24"/>
                <w:lang w:val="zh-TW" w:eastAsia="zh-TW"/>
              </w:rPr>
              <w:t>基 本 信 息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性别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民族/国籍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健康状况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所在学校</w:t>
            </w: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/>
              </w:rPr>
              <w:t>、</w:t>
            </w: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院系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出生地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专业方向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出生年月日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护照有效期</w:t>
            </w: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/>
              </w:rPr>
              <w:t>/护照号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外语水平/证书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常用E-mail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手机号码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紧急联系人与电话</w:t>
            </w:r>
          </w:p>
        </w:tc>
        <w:tc>
          <w:tcPr>
            <w:tcW w:w="69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9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left"/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eastAsia="zh-TW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本人确认上述信息真实无误，如有虚假，将自行承担责任。</w:t>
            </w:r>
          </w:p>
          <w:p>
            <w:pPr>
              <w:ind w:right="720" w:firstLine="480" w:firstLineChars="200"/>
              <w:jc w:val="righ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申请人签字：</w:t>
            </w: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  <w:t xml:space="preserve">           </w:t>
            </w: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>日期：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9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right="720"/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 xml:space="preserve">所在院校意见：                                                                               </w:t>
            </w:r>
          </w:p>
          <w:p>
            <w:pPr>
              <w:ind w:left="5670" w:right="720" w:hanging="6480" w:hangingChars="2700"/>
              <w:jc w:val="right"/>
              <w:rPr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</w:rPr>
            </w:pP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 xml:space="preserve">                                                                                                           </w:t>
            </w: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/>
              </w:rPr>
              <w:t xml:space="preserve">     </w:t>
            </w:r>
            <w:r>
              <w:rPr>
                <w:rStyle w:val="8"/>
                <w:rFonts w:hint="eastAsia" w:ascii="微软雅黑" w:hAnsi="微软雅黑" w:eastAsia="微软雅黑" w:cs="微软雅黑"/>
                <w:color w:val="auto"/>
                <w:kern w:val="0"/>
                <w:sz w:val="24"/>
                <w:szCs w:val="24"/>
                <w:lang w:val="zh-TW" w:eastAsia="zh-TW"/>
              </w:rPr>
              <w:t xml:space="preserve">   日期：</w:t>
            </w:r>
          </w:p>
        </w:tc>
      </w:tr>
    </w:tbl>
    <w:p>
      <w:pPr>
        <w:spacing w:line="520" w:lineRule="atLeast"/>
        <w:jc w:val="left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A0F68"/>
    <w:multiLevelType w:val="multilevel"/>
    <w:tmpl w:val="0D3A0F68"/>
    <w:lvl w:ilvl="0" w:tentative="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4DA7A9C"/>
    <w:multiLevelType w:val="multilevel"/>
    <w:tmpl w:val="54DA7A9C"/>
    <w:lvl w:ilvl="0" w:tentative="0">
      <w:start w:val="7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036048D"/>
    <w:multiLevelType w:val="multilevel"/>
    <w:tmpl w:val="7036048D"/>
    <w:lvl w:ilvl="0" w:tentative="0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60" w:hanging="420"/>
      </w:pPr>
    </w:lvl>
    <w:lvl w:ilvl="2" w:tentative="0">
      <w:start w:val="1"/>
      <w:numFmt w:val="lowerRoman"/>
      <w:lvlText w:val="%3."/>
      <w:lvlJc w:val="right"/>
      <w:pPr>
        <w:ind w:left="1980" w:hanging="420"/>
      </w:pPr>
    </w:lvl>
    <w:lvl w:ilvl="3" w:tentative="0">
      <w:start w:val="1"/>
      <w:numFmt w:val="decimal"/>
      <w:lvlText w:val="%4."/>
      <w:lvlJc w:val="left"/>
      <w:pPr>
        <w:ind w:left="2400" w:hanging="420"/>
      </w:pPr>
    </w:lvl>
    <w:lvl w:ilvl="4" w:tentative="0">
      <w:start w:val="1"/>
      <w:numFmt w:val="lowerLetter"/>
      <w:lvlText w:val="%5)"/>
      <w:lvlJc w:val="left"/>
      <w:pPr>
        <w:ind w:left="2820" w:hanging="420"/>
      </w:pPr>
    </w:lvl>
    <w:lvl w:ilvl="5" w:tentative="0">
      <w:start w:val="1"/>
      <w:numFmt w:val="lowerRoman"/>
      <w:lvlText w:val="%6."/>
      <w:lvlJc w:val="right"/>
      <w:pPr>
        <w:ind w:left="3240" w:hanging="420"/>
      </w:pPr>
    </w:lvl>
    <w:lvl w:ilvl="6" w:tentative="0">
      <w:start w:val="1"/>
      <w:numFmt w:val="decimal"/>
      <w:lvlText w:val="%7."/>
      <w:lvlJc w:val="left"/>
      <w:pPr>
        <w:ind w:left="3660" w:hanging="420"/>
      </w:pPr>
    </w:lvl>
    <w:lvl w:ilvl="7" w:tentative="0">
      <w:start w:val="1"/>
      <w:numFmt w:val="lowerLetter"/>
      <w:lvlText w:val="%8)"/>
      <w:lvlJc w:val="left"/>
      <w:pPr>
        <w:ind w:left="4080" w:hanging="420"/>
      </w:pPr>
    </w:lvl>
    <w:lvl w:ilvl="8" w:tentative="0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784D0430"/>
    <w:multiLevelType w:val="multilevel"/>
    <w:tmpl w:val="784D0430"/>
    <w:lvl w:ilvl="0" w:tentative="0">
      <w:start w:val="1"/>
      <w:numFmt w:val="japaneseCounting"/>
      <w:lvlText w:val="%1、"/>
      <w:lvlJc w:val="left"/>
      <w:pPr>
        <w:ind w:left="1571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91" w:hanging="420"/>
      </w:pPr>
    </w:lvl>
    <w:lvl w:ilvl="2" w:tentative="0">
      <w:start w:val="1"/>
      <w:numFmt w:val="lowerRoman"/>
      <w:lvlText w:val="%3."/>
      <w:lvlJc w:val="right"/>
      <w:pPr>
        <w:ind w:left="2111" w:hanging="420"/>
      </w:pPr>
    </w:lvl>
    <w:lvl w:ilvl="3" w:tentative="0">
      <w:start w:val="1"/>
      <w:numFmt w:val="decimal"/>
      <w:lvlText w:val="%4."/>
      <w:lvlJc w:val="left"/>
      <w:pPr>
        <w:ind w:left="2531" w:hanging="420"/>
      </w:pPr>
    </w:lvl>
    <w:lvl w:ilvl="4" w:tentative="0">
      <w:start w:val="1"/>
      <w:numFmt w:val="lowerLetter"/>
      <w:lvlText w:val="%5)"/>
      <w:lvlJc w:val="left"/>
      <w:pPr>
        <w:ind w:left="2951" w:hanging="420"/>
      </w:pPr>
    </w:lvl>
    <w:lvl w:ilvl="5" w:tentative="0">
      <w:start w:val="1"/>
      <w:numFmt w:val="lowerRoman"/>
      <w:lvlText w:val="%6."/>
      <w:lvlJc w:val="right"/>
      <w:pPr>
        <w:ind w:left="3371" w:hanging="420"/>
      </w:pPr>
    </w:lvl>
    <w:lvl w:ilvl="6" w:tentative="0">
      <w:start w:val="1"/>
      <w:numFmt w:val="decimal"/>
      <w:lvlText w:val="%7."/>
      <w:lvlJc w:val="left"/>
      <w:pPr>
        <w:ind w:left="3791" w:hanging="420"/>
      </w:pPr>
    </w:lvl>
    <w:lvl w:ilvl="7" w:tentative="0">
      <w:start w:val="1"/>
      <w:numFmt w:val="lowerLetter"/>
      <w:lvlText w:val="%8)"/>
      <w:lvlJc w:val="left"/>
      <w:pPr>
        <w:ind w:left="4211" w:hanging="420"/>
      </w:pPr>
    </w:lvl>
    <w:lvl w:ilvl="8" w:tentative="0">
      <w:start w:val="1"/>
      <w:numFmt w:val="lowerRoman"/>
      <w:lvlText w:val="%9."/>
      <w:lvlJc w:val="right"/>
      <w:pPr>
        <w:ind w:left="4631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A11"/>
    <w:rsid w:val="00002EF0"/>
    <w:rsid w:val="00146299"/>
    <w:rsid w:val="0020718F"/>
    <w:rsid w:val="00253944"/>
    <w:rsid w:val="00274DEC"/>
    <w:rsid w:val="002B44A1"/>
    <w:rsid w:val="002D78FF"/>
    <w:rsid w:val="00322D14"/>
    <w:rsid w:val="004F46BE"/>
    <w:rsid w:val="00502C4A"/>
    <w:rsid w:val="00646A11"/>
    <w:rsid w:val="006C052B"/>
    <w:rsid w:val="00901F58"/>
    <w:rsid w:val="009147F1"/>
    <w:rsid w:val="00915D1F"/>
    <w:rsid w:val="009C0048"/>
    <w:rsid w:val="009E4CE4"/>
    <w:rsid w:val="00A3119B"/>
    <w:rsid w:val="00A64384"/>
    <w:rsid w:val="00B50BB8"/>
    <w:rsid w:val="00B92F33"/>
    <w:rsid w:val="00C36DAB"/>
    <w:rsid w:val="00CB19EE"/>
    <w:rsid w:val="00D91C75"/>
    <w:rsid w:val="00DA5F09"/>
    <w:rsid w:val="00E649DD"/>
    <w:rsid w:val="00EE22F8"/>
    <w:rsid w:val="00F30953"/>
    <w:rsid w:val="00F41205"/>
    <w:rsid w:val="00FA759B"/>
    <w:rsid w:val="0D603F10"/>
    <w:rsid w:val="53DC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无"/>
    <w:uiPriority w:val="0"/>
  </w:style>
  <w:style w:type="character" w:customStyle="1" w:styleId="9">
    <w:name w:val="批注框文本 Char"/>
    <w:basedOn w:val="5"/>
    <w:link w:val="2"/>
    <w:semiHidden/>
    <w:uiPriority w:val="99"/>
    <w:rPr>
      <w:rFonts w:ascii="Calibri" w:hAnsi="Calibri" w:eastAsia="Calibri" w:cs="Calibri"/>
      <w:color w:val="000000"/>
      <w:sz w:val="18"/>
      <w:szCs w:val="18"/>
      <w:u w:color="000000"/>
    </w:rPr>
  </w:style>
  <w:style w:type="character" w:customStyle="1" w:styleId="10">
    <w:name w:val="页眉 Char"/>
    <w:basedOn w:val="5"/>
    <w:link w:val="4"/>
    <w:qFormat/>
    <w:uiPriority w:val="99"/>
    <w:rPr>
      <w:rFonts w:ascii="Calibri" w:hAnsi="Calibri" w:eastAsia="Calibri" w:cs="Calibri"/>
      <w:color w:val="000000"/>
      <w:sz w:val="18"/>
      <w:szCs w:val="18"/>
      <w:u w:color="000000"/>
    </w:rPr>
  </w:style>
  <w:style w:type="character" w:customStyle="1" w:styleId="11">
    <w:name w:val="页脚 Char"/>
    <w:basedOn w:val="5"/>
    <w:link w:val="3"/>
    <w:uiPriority w:val="99"/>
    <w:rPr>
      <w:rFonts w:ascii="Calibri" w:hAnsi="Calibri" w:eastAsia="Calibri" w:cs="Calibri"/>
      <w:color w:val="000000"/>
      <w:sz w:val="18"/>
      <w:szCs w:val="18"/>
      <w:u w:color="000000"/>
    </w:rPr>
  </w:style>
  <w:style w:type="character" w:customStyle="1" w:styleId="12">
    <w:name w:val="Hyperlink.2"/>
    <w:basedOn w:val="8"/>
    <w:uiPriority w:val="0"/>
    <w:rPr>
      <w:rFonts w:ascii="宋体" w:hAnsi="宋体" w:eastAsia="宋体" w:cs="宋体"/>
      <w:lang w:val="zh-TW" w:eastAsia="zh-TW"/>
    </w:rPr>
  </w:style>
  <w:style w:type="character" w:customStyle="1" w:styleId="13">
    <w:name w:val="high-light-bg4"/>
    <w:basedOn w:val="5"/>
    <w:uiPriority w:val="0"/>
  </w:style>
  <w:style w:type="table" w:customStyle="1" w:styleId="14">
    <w:name w:val="Table Normal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155</Words>
  <Characters>886</Characters>
  <Lines>7</Lines>
  <Paragraphs>2</Paragraphs>
  <TotalTime>1</TotalTime>
  <ScaleCrop>false</ScaleCrop>
  <LinksUpToDate>false</LinksUpToDate>
  <CharactersWithSpaces>1039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2019-02-18T03:49:00Z</dcterms:created>
  <dc:creator>User</dc:creator>
  <cp:lastModifiedBy>Yvonne</cp:lastModifiedBy>
  <cp:lastPrinted>2019-01-24T07:50:00Z</cp:lastPrinted>
  <dcterms:modified xsi:type="dcterms:W3CDTF">2019-02-28T04:26:04Z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