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line="400" w:lineRule="exact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吉林艺术学院2022年全国硕士研究生复试</w:t>
      </w:r>
    </w:p>
    <w:p>
      <w:pPr>
        <w:pStyle w:val="9"/>
        <w:spacing w:line="400" w:lineRule="exact"/>
        <w:jc w:val="center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面试操作说明-调整版</w:t>
      </w:r>
    </w:p>
    <w:p>
      <w:pPr>
        <w:pStyle w:val="9"/>
        <w:spacing w:line="400" w:lineRule="exact"/>
        <w:ind w:firstLine="480" w:firstLineChars="200"/>
        <w:rPr>
          <w:rFonts w:ascii="宋体" w:hAnsi="宋体" w:eastAsia="宋体" w:cs="宋体"/>
          <w:b w:val="0"/>
          <w:bCs/>
          <w:color w:val="FF0000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由于目前部分地区仍处于封闭状态，我院2022年研究生复试面试操作流程调整</w:t>
      </w:r>
      <w:bookmarkStart w:id="2" w:name="_GoBack"/>
      <w:bookmarkEnd w:id="2"/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为以下步骤。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zh-TW"/>
        </w:rPr>
        <w:t>考生在进行正式直播面试考试前，需要参加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zh-TW" w:eastAsia="zh-TW"/>
        </w:rPr>
        <w:t>模拟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zh-TW"/>
        </w:rPr>
        <w:t>考试，熟悉考试流程，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zh-TW" w:eastAsia="zh-TW"/>
        </w:rPr>
        <w:t>模拟考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zh-TW"/>
        </w:rPr>
        <w:t>试流程与正式考试一致。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zh-TW" w:eastAsia="zh-Hans"/>
        </w:rPr>
        <w:t>视频拍摄要求：聚焦清楚、曝光适度、画面清晰、稳定流畅、声音真实无杂音。请考生提前确认拍摄的最佳距离、角度和位置。在正式考试中，因未按要求操作或拍摄不清晰、不完整等导致的后果，由考生本人承担。</w:t>
      </w:r>
    </w:p>
    <w:p>
      <w:pPr>
        <w:pStyle w:val="9"/>
        <w:spacing w:line="400" w:lineRule="exact"/>
        <w:jc w:val="both"/>
        <w:rPr>
          <w:rFonts w:hint="eastAsia" w:ascii="宋体" w:hAnsi="宋体" w:eastAsia="宋体" w:cs="宋体"/>
          <w:b/>
          <w:color w:val="auto"/>
          <w:sz w:val="24"/>
          <w:szCs w:val="24"/>
        </w:rPr>
      </w:pPr>
    </w:p>
    <w:p>
      <w:pPr>
        <w:pStyle w:val="9"/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模拟考试</w:t>
      </w:r>
    </w:p>
    <w:p>
      <w:pPr>
        <w:pStyle w:val="9"/>
        <w:numPr>
          <w:ilvl w:val="0"/>
          <w:numId w:val="0"/>
        </w:numPr>
        <w:spacing w:line="400" w:lineRule="exact"/>
        <w:ind w:firstLine="482" w:firstLineChars="200"/>
        <w:rPr>
          <w:rFonts w:hint="default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1.主机位为手机操作，使用艺术升APP进行考试，测试时间4月6日上午9:00-11:00,下午2:00-4:00，考生完成缴费后使用身份证登录即可进入考试直播间。</w:t>
      </w:r>
    </w:p>
    <w:p>
      <w:pPr>
        <w:pStyle w:val="9"/>
        <w:spacing w:line="360" w:lineRule="auto"/>
        <w:ind w:right="2640"/>
        <w:rPr>
          <w:rFonts w:ascii="宋体" w:hAnsi="宋体" w:eastAsia="宋体" w:cs="宋体"/>
          <w:color w:val="auto"/>
          <w:spacing w:val="8"/>
          <w:sz w:val="24"/>
          <w:szCs w:val="24"/>
          <w:shd w:val="clear" w:color="auto" w:fill="FFFFFF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2021205</wp:posOffset>
            </wp:positionH>
            <wp:positionV relativeFrom="paragraph">
              <wp:posOffset>42545</wp:posOffset>
            </wp:positionV>
            <wp:extent cx="1549400" cy="3115310"/>
            <wp:effectExtent l="0" t="0" r="0" b="8890"/>
            <wp:wrapNone/>
            <wp:docPr id="23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311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4008755</wp:posOffset>
            </wp:positionH>
            <wp:positionV relativeFrom="paragraph">
              <wp:posOffset>44450</wp:posOffset>
            </wp:positionV>
            <wp:extent cx="1548130" cy="3096260"/>
            <wp:effectExtent l="0" t="0" r="1270" b="2540"/>
            <wp:wrapNone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309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562735" cy="3132455"/>
            <wp:effectExtent l="0" t="0" r="12065" b="444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735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模拟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考试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>
      <w:pPr>
        <w:ind w:firstLine="480" w:firstLineChars="200"/>
        <w:jc w:val="both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2.辅机位为手机或电脑，音量调至最大，使用腾讯会议进行考试，主机位进入直播考试后，辅机按照工作人员提供的会议号进入腾讯会议室，全程保持静音并开启视频。</w:t>
      </w:r>
    </w:p>
    <w:p>
      <w:pPr>
        <w:pStyle w:val="9"/>
        <w:spacing w:line="360" w:lineRule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正式考试</w:t>
      </w:r>
    </w:p>
    <w:p>
      <w:pPr>
        <w:pStyle w:val="9"/>
        <w:spacing w:line="360" w:lineRule="auto"/>
        <w:ind w:firstLine="480" w:firstLineChars="200"/>
        <w:rPr>
          <w:rFonts w:ascii="宋体" w:hAnsi="宋体" w:eastAsia="宋体" w:cs="宋体"/>
          <w:color w:val="auto"/>
          <w:sz w:val="24"/>
          <w:szCs w:val="24"/>
          <w:lang w:val="zh-TW"/>
        </w:rPr>
      </w:pPr>
      <w:bookmarkStart w:id="0" w:name="_Hlk98347140"/>
      <w:r>
        <w:rPr>
          <w:rFonts w:hint="eastAsia" w:ascii="宋体" w:hAnsi="宋体" w:eastAsia="宋体" w:cs="宋体"/>
          <w:color w:val="auto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主机位为手机操作，使用艺术升APP进行考试，考试时间详见我院研究生处官网发布的《2022年研究生复试时间表》，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考生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在规定的考试时间内登录艺术升APP，打开“报考”页，选择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网络考试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，进入考试列表，仔细核对考试信息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开始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考试按钮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系统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会提示考生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签订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《诚信考试承诺书》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请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考生认真阅读，勾选</w:t>
      </w:r>
      <w:r>
        <w:rPr>
          <w:rFonts w:hint="eastAsia" w:ascii="宋体" w:hAnsi="宋体" w:eastAsia="宋体" w:cs="宋体"/>
          <w:kern w:val="0"/>
          <w:sz w:val="24"/>
          <w:szCs w:val="24"/>
        </w:rPr>
        <w:t>“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我已阅读并承诺诚信参加考试</w:t>
      </w:r>
      <w:r>
        <w:rPr>
          <w:rFonts w:hint="eastAsia" w:ascii="宋体" w:hAnsi="宋体" w:eastAsia="宋体" w:cs="宋体"/>
          <w:kern w:val="0"/>
          <w:sz w:val="24"/>
          <w:szCs w:val="24"/>
        </w:rPr>
        <w:t>”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项目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视为考生做出诚信参考的承诺，并知晓学院和各省级招生考试机构对作弊考生的处理意见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在进入正式考试前请仔细阅读考试提示信息，并完成认证。</w:t>
      </w:r>
      <w:r>
        <w:rPr>
          <w:rFonts w:hint="eastAsia" w:ascii="宋体" w:hAnsi="宋体" w:eastAsia="宋体" w:cs="宋体"/>
          <w:color w:val="0000FF"/>
          <w:sz w:val="24"/>
          <w:szCs w:val="24"/>
          <w:lang w:val="zh-TW"/>
        </w:rPr>
        <w:t xml:space="preserve"> </w:t>
      </w:r>
    </w:p>
    <w:p>
      <w:pPr>
        <w:pStyle w:val="9"/>
        <w:spacing w:line="360" w:lineRule="auto"/>
        <w:jc w:val="center"/>
        <w:rPr>
          <w:rFonts w:ascii="宋体" w:hAnsi="宋体" w:eastAsia="宋体" w:cs="宋体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0" distR="0">
            <wp:extent cx="1576705" cy="3161030"/>
            <wp:effectExtent l="0" t="0" r="10795" b="127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705" cy="316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0" distR="0">
            <wp:extent cx="1581785" cy="3178810"/>
            <wp:effectExtent l="0" t="0" r="5715" b="8890"/>
            <wp:docPr id="11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785" cy="317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0" distR="0">
            <wp:extent cx="1600200" cy="3198495"/>
            <wp:effectExtent l="0" t="0" r="0" b="1905"/>
            <wp:docPr id="20" name="图片 20" descr="C:\Users\THINK\AppData\Roaming\DingTalk\30901990_v2\ImageFiles\91\lQLPDhtMtzTBe0TNA3fNAbywkvvnLB611vECTl02esBaAA_444_8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THINK\AppData\Roaming\DingTalk\30901990_v2\ImageFiles\91\lQLPDhtMtzTBe0TNA3fNAbywkvvnLB611vECTl02esBaAA_444_88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19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t>2.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完成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认证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后，可以看到当前已开启的视频考试房间列表，根据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具体考试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时间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安排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，选择对应的视频考试房间，点击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进入候考室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”后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，每个考生会自动取到一个排队序号，考生可以看到前面正在排队的考生数，考生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须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在当前页面等待考试。</w:t>
      </w:r>
    </w:p>
    <w:p>
      <w:pPr>
        <w:pStyle w:val="9"/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2870835</wp:posOffset>
            </wp:positionH>
            <wp:positionV relativeFrom="paragraph">
              <wp:posOffset>588645</wp:posOffset>
            </wp:positionV>
            <wp:extent cx="1631315" cy="3274695"/>
            <wp:effectExtent l="0" t="0" r="6985" b="190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327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提醒：如果考生点击“离开候考室”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当前排队序号将作废，再进入候考室需要重新取号排队。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如整场考试结束考生仍未进入候考室则视为放弃考试资格。</w:t>
      </w:r>
    </w:p>
    <w:p>
      <w:pPr>
        <w:pStyle w:val="9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1104265</wp:posOffset>
            </wp:positionH>
            <wp:positionV relativeFrom="paragraph">
              <wp:posOffset>3175</wp:posOffset>
            </wp:positionV>
            <wp:extent cx="1638935" cy="3275330"/>
            <wp:effectExtent l="0" t="0" r="0" b="1270"/>
            <wp:wrapNone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327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9"/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sz w:val="24"/>
          <w:szCs w:val="24"/>
        </w:rPr>
      </w:pPr>
    </w:p>
    <w:p>
      <w:pPr>
        <w:pStyle w:val="9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9"/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t>3.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当排到考生考试时，管理员会邀请考生进入，考生收到邀请后，</w:t>
      </w:r>
      <w:r>
        <w:rPr>
          <w:rFonts w:hint="eastAsia" w:ascii="宋体" w:hAnsi="宋体" w:eastAsia="宋体" w:cs="宋体"/>
          <w:sz w:val="24"/>
          <w:szCs w:val="24"/>
        </w:rPr>
        <w:t>点击“进入考试”会提示进行人脸识别（人脸识别失败可尝试进行多次识别），识别成功后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进入考试。</w:t>
      </w:r>
    </w:p>
    <w:p>
      <w:pPr>
        <w:pStyle w:val="9"/>
        <w:spacing w:line="360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483995" cy="2986405"/>
            <wp:effectExtent l="0" t="0" r="1905" b="1079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298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1594485" cy="2967990"/>
            <wp:effectExtent l="0" t="0" r="0" b="38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spacing w:line="360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0" distR="0">
            <wp:extent cx="3340735" cy="1666875"/>
            <wp:effectExtent l="0" t="0" r="12065" b="9525"/>
            <wp:docPr id="1" name="图片 1" descr="C:\Users\THINK\AppData\Roaming\DingTalk\30901990_v2\ImageFiles\19\lQLPDhtNYlkmZ0zNAbzNA3mwcMSVdYd2U_UCT3WcBkD7AA_889_4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THINK\AppData\Roaming\DingTalk\30901990_v2\ImageFiles\19\lQLPDhtNYlkmZ0zNAbzNA3mwcMSVdYd2U_UCT3WcBkD7AA_889_44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073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1183640</wp:posOffset>
            </wp:positionH>
            <wp:positionV relativeFrom="paragraph">
              <wp:posOffset>283845</wp:posOffset>
            </wp:positionV>
            <wp:extent cx="3399155" cy="1698625"/>
            <wp:effectExtent l="0" t="0" r="4445" b="3175"/>
            <wp:wrapNone/>
            <wp:docPr id="3" name="图片 17" descr="/Users/zz/Desktop/1月/吉艺/考试/辅机录制1.png辅机录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7" descr="/Users/zz/Desktop/1月/吉艺/考试/辅机录制1.png辅机录制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99155" cy="169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（主机考试中）</w:t>
      </w:r>
    </w:p>
    <w:p>
      <w:pPr>
        <w:pStyle w:val="9"/>
        <w:spacing w:line="360" w:lineRule="auto"/>
        <w:jc w:val="center"/>
        <w:rPr>
          <w:rFonts w:hint="eastAsia" w:ascii="宋体" w:hAnsi="宋体" w:eastAsia="宋体" w:cs="宋体"/>
          <w:sz w:val="24"/>
          <w:szCs w:val="24"/>
          <w:lang w:val="zh-TW"/>
        </w:rPr>
      </w:pPr>
    </w:p>
    <w:p>
      <w:pPr>
        <w:pStyle w:val="9"/>
        <w:spacing w:line="360" w:lineRule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9"/>
        <w:spacing w:line="360" w:lineRule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9"/>
        <w:spacing w:line="360" w:lineRule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9"/>
        <w:spacing w:line="360" w:lineRule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9"/>
        <w:spacing w:line="360" w:lineRule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（辅机监控中）</w:t>
      </w:r>
    </w:p>
    <w:p>
      <w:pPr>
        <w:pStyle w:val="9"/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4.辅机位为手机或电脑，音量调至最大，使用腾讯会议进行考试，主机位进入直播考试后，辅机按照工作人员提供的会议号进入腾讯会议室，全程保持静音并开启视频。</w:t>
      </w:r>
    </w:p>
    <w:p>
      <w:pPr>
        <w:pStyle w:val="9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zh-TW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完成考试</w:t>
      </w:r>
    </w:p>
    <w:p>
      <w:pPr>
        <w:pStyle w:val="9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考试完成后，管理员结束当前考生的考试，考生退出</w:t>
      </w:r>
      <w:bookmarkStart w:id="1" w:name="_Hlk47012375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视频考试房间</w:t>
      </w:r>
      <w:bookmarkEnd w:id="1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即完成考试。</w:t>
      </w:r>
      <w:bookmarkEnd w:id="0"/>
    </w:p>
    <w:p>
      <w:pPr>
        <w:pStyle w:val="9"/>
        <w:spacing w:line="360" w:lineRule="auto"/>
        <w:rPr>
          <w:rFonts w:hint="eastAsia" w:ascii="宋体" w:hAnsi="宋体" w:eastAsia="宋体" w:cs="宋体"/>
          <w:sz w:val="24"/>
          <w:szCs w:val="24"/>
          <w:lang w:val="zh-TW" w:eastAsia="zh-TW"/>
        </w:rPr>
      </w:pPr>
    </w:p>
    <w:sectPr>
      <w:pgSz w:w="11906" w:h="16838"/>
      <w:pgMar w:top="1440" w:right="1417" w:bottom="1440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AD4"/>
    <w:rsid w:val="000527F6"/>
    <w:rsid w:val="000C669C"/>
    <w:rsid w:val="001A26E8"/>
    <w:rsid w:val="001F240F"/>
    <w:rsid w:val="00204AA7"/>
    <w:rsid w:val="002821C6"/>
    <w:rsid w:val="00290E12"/>
    <w:rsid w:val="002E63EF"/>
    <w:rsid w:val="00425611"/>
    <w:rsid w:val="0045611B"/>
    <w:rsid w:val="00510EE8"/>
    <w:rsid w:val="005675DE"/>
    <w:rsid w:val="005F4B80"/>
    <w:rsid w:val="00630777"/>
    <w:rsid w:val="00630A88"/>
    <w:rsid w:val="00636CBD"/>
    <w:rsid w:val="00780184"/>
    <w:rsid w:val="00827FF7"/>
    <w:rsid w:val="00864259"/>
    <w:rsid w:val="008868A4"/>
    <w:rsid w:val="00887189"/>
    <w:rsid w:val="008A0381"/>
    <w:rsid w:val="008B2FBA"/>
    <w:rsid w:val="009644EA"/>
    <w:rsid w:val="009C0E9B"/>
    <w:rsid w:val="00A1629C"/>
    <w:rsid w:val="00A5490A"/>
    <w:rsid w:val="00AA0AD4"/>
    <w:rsid w:val="00B85745"/>
    <w:rsid w:val="00C731A8"/>
    <w:rsid w:val="00D9698F"/>
    <w:rsid w:val="00EC19FA"/>
    <w:rsid w:val="00F67397"/>
    <w:rsid w:val="00F74E3B"/>
    <w:rsid w:val="00FC02CC"/>
    <w:rsid w:val="03774D2A"/>
    <w:rsid w:val="0CEF3FF9"/>
    <w:rsid w:val="111F2610"/>
    <w:rsid w:val="17577989"/>
    <w:rsid w:val="28E574E7"/>
    <w:rsid w:val="2C760553"/>
    <w:rsid w:val="3922041E"/>
    <w:rsid w:val="3B0978ED"/>
    <w:rsid w:val="3F027AE5"/>
    <w:rsid w:val="466B4E10"/>
    <w:rsid w:val="48104BDC"/>
    <w:rsid w:val="62CF65E4"/>
    <w:rsid w:val="666243C8"/>
    <w:rsid w:val="6B5A6F45"/>
    <w:rsid w:val="74C260A9"/>
    <w:rsid w:val="763F1E19"/>
    <w:rsid w:val="7D44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paragraph" w:customStyle="1" w:styleId="9">
    <w:name w:val="正文 A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0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</Words>
  <Characters>559</Characters>
  <Lines>4</Lines>
  <Paragraphs>1</Paragraphs>
  <TotalTime>1</TotalTime>
  <ScaleCrop>false</ScaleCrop>
  <LinksUpToDate>false</LinksUpToDate>
  <CharactersWithSpaces>655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2022-04-04T05:12:00Z</dcterms:created>
  <dc:creator>THINK</dc:creator>
  <cp:lastModifiedBy>田鑫</cp:lastModifiedBy>
  <dcterms:modified xsi:type="dcterms:W3CDTF">2022-04-05T06:13:03Z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